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</w:p>
    <w:p w:rsidR="00926CCC" w:rsidRDefault="00410AB8" w:rsidP="004562C4">
      <w:pPr>
        <w:jc w:val="center"/>
        <w:rPr>
          <w:rFonts w:cs="Times New Roman"/>
        </w:rPr>
      </w:pPr>
      <w:r>
        <w:rPr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Default="00926CCC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r w:rsidR="00F01284">
        <w:t>ЖИГУЛИ</w:t>
      </w:r>
    </w:p>
    <w:p w:rsidR="00926CCC" w:rsidRDefault="00926CCC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0D1A65" w:rsidRDefault="00666DBD" w:rsidP="00F01284">
      <w:pPr>
        <w:pStyle w:val="ConsPlusTitle"/>
        <w:widowControl/>
        <w:jc w:val="center"/>
      </w:pPr>
      <w:r>
        <w:t>РЕШЕНИ</w:t>
      </w:r>
      <w:r w:rsidR="001E72FD">
        <w:t>Е</w:t>
      </w:r>
    </w:p>
    <w:p w:rsidR="004029DA" w:rsidRDefault="004029DA" w:rsidP="00852F7C">
      <w:pPr>
        <w:pStyle w:val="ConsPlusTitle"/>
        <w:widowControl/>
      </w:pPr>
    </w:p>
    <w:p w:rsidR="000D1A65" w:rsidRDefault="00DD37B9" w:rsidP="00852F7C">
      <w:pPr>
        <w:pStyle w:val="ConsPlusTitle"/>
        <w:widowControl/>
      </w:pPr>
      <w:r>
        <w:t>20 июля 2020г.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№227</w:t>
      </w:r>
    </w:p>
    <w:p w:rsidR="00A80951" w:rsidRDefault="00A80951">
      <w:pPr>
        <w:pStyle w:val="ConsPlusTitle"/>
        <w:widowControl/>
        <w:jc w:val="center"/>
      </w:pPr>
    </w:p>
    <w:p w:rsidR="00F202C7" w:rsidRPr="006145BD" w:rsidRDefault="00F202C7" w:rsidP="00F202C7">
      <w:pPr>
        <w:pStyle w:val="ConsPlusTitle"/>
        <w:widowControl/>
        <w:jc w:val="center"/>
        <w:rPr>
          <w:rFonts w:ascii="Times New Roman" w:hAnsi="Times New Roman" w:cs="Times New Roman"/>
          <w:b w:val="0"/>
        </w:rPr>
      </w:pPr>
    </w:p>
    <w:p w:rsidR="00F202C7" w:rsidRPr="00EB5226" w:rsidRDefault="00F202C7" w:rsidP="00F202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EB522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порядка определения платы по соглашению об установлении сервитута в отношении земельных участков, находящихся в муниципальной собственности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Жигули </w:t>
      </w:r>
      <w:r w:rsidRPr="00EB522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AC2D94" w:rsidRPr="00DE7154" w:rsidRDefault="00AC2D94" w:rsidP="00AC2D94">
      <w:pPr>
        <w:pStyle w:val="ConsPlusTitle"/>
        <w:jc w:val="center"/>
        <w:rPr>
          <w:rFonts w:cs="Times New Roman"/>
        </w:rPr>
      </w:pPr>
    </w:p>
    <w:p w:rsidR="00F202C7" w:rsidRDefault="00F202C7" w:rsidP="00F202C7">
      <w:pPr>
        <w:autoSpaceDE w:val="0"/>
        <w:autoSpaceDN w:val="0"/>
        <w:adjustRightInd w:val="0"/>
        <w:spacing w:after="100" w:afterAutospacing="1" w:line="240" w:lineRule="auto"/>
        <w:ind w:firstLine="539"/>
        <w:jc w:val="both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>В соответствии с пунктом 2 статьи 39.2</w:t>
      </w:r>
      <w:r w:rsidR="00615C0A">
        <w:rPr>
          <w:rFonts w:ascii="Times New Roman" w:hAnsi="Times New Roman" w:cs="Times New Roman"/>
          <w:bCs/>
          <w:sz w:val="24"/>
          <w:szCs w:val="24"/>
          <w:lang w:eastAsia="ru-RU"/>
        </w:rPr>
        <w:t>5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Земельного 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кодекса 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>Р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оссийской 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>Ф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едерации,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Собрание Представителей 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сельского поселения Жигули</w:t>
      </w:r>
    </w:p>
    <w:p w:rsidR="00F202C7" w:rsidRPr="00EB5226" w:rsidRDefault="00F202C7" w:rsidP="00F202C7">
      <w:pPr>
        <w:autoSpaceDE w:val="0"/>
        <w:autoSpaceDN w:val="0"/>
        <w:adjustRightInd w:val="0"/>
        <w:spacing w:after="100" w:afterAutospacing="1" w:line="240" w:lineRule="auto"/>
        <w:ind w:firstLine="539"/>
        <w:jc w:val="center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EB5226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РЕШИЛО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>:</w:t>
      </w:r>
    </w:p>
    <w:p w:rsidR="00F202C7" w:rsidRPr="00EB5226" w:rsidRDefault="00F202C7" w:rsidP="00F202C7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1. Утвердить Порядок определения платы по соглашению об установлении сервитута в отношении 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земельных участков, находящихся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в муниципальной собственности 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сельского поселения Жигули </w:t>
      </w:r>
      <w:r w:rsidRPr="00EB5226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Ставропольский Самаркой области </w:t>
      </w:r>
      <w:r w:rsidRPr="00C27A67">
        <w:rPr>
          <w:rFonts w:ascii="Times New Roman" w:hAnsi="Times New Roman" w:cs="Times New Roman"/>
          <w:sz w:val="24"/>
          <w:szCs w:val="24"/>
        </w:rPr>
        <w:t>(Приложение №1).</w:t>
      </w:r>
    </w:p>
    <w:p w:rsidR="008244C2" w:rsidRDefault="008244C2" w:rsidP="007E2B44">
      <w:pPr>
        <w:pStyle w:val="1"/>
        <w:ind w:firstLine="540"/>
        <w:jc w:val="both"/>
        <w:rPr>
          <w:rFonts w:ascii="Arial" w:hAnsi="Arial" w:cs="Arial"/>
          <w:b w:val="0"/>
          <w:sz w:val="20"/>
          <w:szCs w:val="20"/>
        </w:rPr>
      </w:pPr>
    </w:p>
    <w:p w:rsidR="009B71D4" w:rsidRPr="00F202C7" w:rsidRDefault="002D2CBF" w:rsidP="00AC2D94">
      <w:pPr>
        <w:pStyle w:val="1"/>
        <w:ind w:firstLine="709"/>
        <w:jc w:val="both"/>
        <w:rPr>
          <w:rFonts w:ascii="Times New Roman" w:hAnsi="Times New Roman"/>
        </w:rPr>
      </w:pPr>
      <w:r w:rsidRPr="00F202C7">
        <w:rPr>
          <w:rFonts w:ascii="Times New Roman" w:hAnsi="Times New Roman"/>
          <w:b w:val="0"/>
        </w:rPr>
        <w:t>2</w:t>
      </w:r>
      <w:r w:rsidR="004A462C" w:rsidRPr="00F202C7">
        <w:rPr>
          <w:rFonts w:ascii="Times New Roman" w:hAnsi="Times New Roman"/>
          <w:b w:val="0"/>
        </w:rPr>
        <w:t>.</w:t>
      </w:r>
      <w:r w:rsidR="001C5285" w:rsidRPr="00F202C7">
        <w:rPr>
          <w:rFonts w:ascii="Times New Roman" w:hAnsi="Times New Roman"/>
          <w:b w:val="0"/>
        </w:rPr>
        <w:t>Настоящее Решение подлежит официальному опубликованию в газете «</w:t>
      </w:r>
      <w:r w:rsidR="00F01284" w:rsidRPr="00F202C7">
        <w:rPr>
          <w:rFonts w:ascii="Times New Roman" w:hAnsi="Times New Roman"/>
          <w:b w:val="0"/>
        </w:rPr>
        <w:t>Жигули</w:t>
      </w:r>
      <w:r w:rsidR="007B39B1" w:rsidRPr="00F202C7">
        <w:rPr>
          <w:rFonts w:ascii="Times New Roman" w:hAnsi="Times New Roman"/>
          <w:b w:val="0"/>
        </w:rPr>
        <w:t>»</w:t>
      </w:r>
      <w:r w:rsidR="001C5285" w:rsidRPr="00F202C7">
        <w:rPr>
          <w:rFonts w:ascii="Times New Roman" w:hAnsi="Times New Roman"/>
          <w:b w:val="0"/>
        </w:rPr>
        <w:t xml:space="preserve"> и на официальном сайте </w:t>
      </w:r>
      <w:r w:rsidR="001170B4" w:rsidRPr="00F202C7">
        <w:rPr>
          <w:rFonts w:ascii="Times New Roman" w:hAnsi="Times New Roman"/>
          <w:b w:val="0"/>
        </w:rPr>
        <w:t xml:space="preserve">Администрации сельского поселения </w:t>
      </w:r>
      <w:r w:rsidR="00F01284" w:rsidRPr="00F202C7">
        <w:rPr>
          <w:rFonts w:ascii="Times New Roman" w:hAnsi="Times New Roman"/>
          <w:b w:val="0"/>
        </w:rPr>
        <w:t>Жигули</w:t>
      </w:r>
      <w:r w:rsidR="001170B4" w:rsidRPr="00F202C7">
        <w:rPr>
          <w:rFonts w:ascii="Times New Roman" w:hAnsi="Times New Roman"/>
          <w:b w:val="0"/>
        </w:rPr>
        <w:t xml:space="preserve"> в сети интернет </w:t>
      </w:r>
      <w:r w:rsidR="007E2B44" w:rsidRPr="00F202C7">
        <w:rPr>
          <w:rFonts w:ascii="Times New Roman" w:hAnsi="Times New Roman"/>
          <w:b w:val="0"/>
        </w:rPr>
        <w:t>http://www.</w:t>
      </w:r>
      <w:r w:rsidR="00F01284" w:rsidRPr="00F202C7">
        <w:rPr>
          <w:rFonts w:ascii="Times New Roman" w:hAnsi="Times New Roman"/>
          <w:u w:val="single"/>
        </w:rPr>
        <w:t xml:space="preserve"> </w:t>
      </w:r>
      <w:r w:rsidR="00F01284" w:rsidRPr="00F202C7">
        <w:rPr>
          <w:rFonts w:ascii="Times New Roman" w:hAnsi="Times New Roman"/>
          <w:b w:val="0"/>
        </w:rPr>
        <w:t>zhiguli.stavrsp</w:t>
      </w:r>
      <w:r w:rsidR="007E2B44" w:rsidRPr="00F202C7">
        <w:rPr>
          <w:rFonts w:ascii="Times New Roman" w:hAnsi="Times New Roman"/>
          <w:b w:val="0"/>
        </w:rPr>
        <w:t>.ru.</w:t>
      </w:r>
    </w:p>
    <w:p w:rsidR="009B71D4" w:rsidRPr="00F202C7" w:rsidRDefault="009B71D4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562C4" w:rsidRPr="00F202C7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C5285" w:rsidRPr="00F202C7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0E776F" w:rsidRPr="00F202C7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01284" w:rsidRPr="00F202C7">
        <w:rPr>
          <w:rFonts w:ascii="Times New Roman" w:hAnsi="Times New Roman" w:cs="Times New Roman"/>
          <w:sz w:val="24"/>
          <w:szCs w:val="24"/>
        </w:rPr>
        <w:t>Жигули</w:t>
      </w:r>
    </w:p>
    <w:p w:rsidR="000E776F" w:rsidRPr="00F202C7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>муниципальн</w:t>
      </w:r>
      <w:r w:rsidR="001C5285" w:rsidRPr="00F202C7">
        <w:rPr>
          <w:rFonts w:ascii="Times New Roman" w:hAnsi="Times New Roman" w:cs="Times New Roman"/>
          <w:sz w:val="24"/>
          <w:szCs w:val="24"/>
        </w:rPr>
        <w:t>ого района Ставропольский</w:t>
      </w:r>
    </w:p>
    <w:p w:rsidR="001C5285" w:rsidRPr="00F202C7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>Самарской</w:t>
      </w:r>
      <w:r w:rsidR="000E776F" w:rsidRPr="00F202C7">
        <w:rPr>
          <w:rFonts w:ascii="Times New Roman" w:hAnsi="Times New Roman" w:cs="Times New Roman"/>
          <w:sz w:val="24"/>
          <w:szCs w:val="24"/>
        </w:rPr>
        <w:t xml:space="preserve"> об</w:t>
      </w:r>
      <w:r w:rsidRPr="00F202C7">
        <w:rPr>
          <w:rFonts w:ascii="Times New Roman" w:hAnsi="Times New Roman" w:cs="Times New Roman"/>
          <w:sz w:val="24"/>
          <w:szCs w:val="24"/>
        </w:rPr>
        <w:t xml:space="preserve">ласти                          </w:t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F202C7">
        <w:rPr>
          <w:rFonts w:ascii="Times New Roman" w:hAnsi="Times New Roman" w:cs="Times New Roman"/>
          <w:sz w:val="24"/>
          <w:szCs w:val="24"/>
        </w:rPr>
        <w:t xml:space="preserve">     </w:t>
      </w:r>
      <w:r w:rsidR="00F202C7">
        <w:rPr>
          <w:rFonts w:ascii="Times New Roman" w:hAnsi="Times New Roman" w:cs="Times New Roman"/>
          <w:sz w:val="24"/>
          <w:szCs w:val="24"/>
        </w:rPr>
        <w:tab/>
      </w:r>
      <w:r w:rsid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 xml:space="preserve">К.В. </w:t>
      </w:r>
      <w:proofErr w:type="spellStart"/>
      <w:r w:rsidR="009F2233" w:rsidRPr="00F202C7"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1C5285" w:rsidRPr="00F202C7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C5285" w:rsidRPr="00F202C7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C5285" w:rsidRPr="00F202C7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462C" w:rsidRPr="00F202C7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16B7E" w:rsidRPr="00F202C7">
        <w:rPr>
          <w:rFonts w:ascii="Times New Roman" w:hAnsi="Times New Roman" w:cs="Times New Roman"/>
          <w:sz w:val="24"/>
          <w:szCs w:val="24"/>
        </w:rPr>
        <w:t xml:space="preserve"> </w:t>
      </w:r>
      <w:r w:rsidR="009F2233" w:rsidRPr="00F202C7">
        <w:rPr>
          <w:rFonts w:ascii="Times New Roman" w:hAnsi="Times New Roman" w:cs="Times New Roman"/>
          <w:sz w:val="24"/>
          <w:szCs w:val="24"/>
        </w:rPr>
        <w:t>Жигули</w:t>
      </w:r>
    </w:p>
    <w:p w:rsidR="00D323D8" w:rsidRPr="00F202C7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="004A462C" w:rsidRPr="00F202C7">
        <w:rPr>
          <w:rFonts w:ascii="Times New Roman" w:hAnsi="Times New Roman" w:cs="Times New Roman"/>
          <w:sz w:val="24"/>
          <w:szCs w:val="24"/>
        </w:rPr>
        <w:t>р</w:t>
      </w:r>
      <w:r w:rsidRPr="00F202C7">
        <w:rPr>
          <w:rFonts w:ascii="Times New Roman" w:hAnsi="Times New Roman" w:cs="Times New Roman"/>
          <w:sz w:val="24"/>
          <w:szCs w:val="24"/>
        </w:rPr>
        <w:t xml:space="preserve">айона </w:t>
      </w:r>
      <w:r w:rsidR="004A462C" w:rsidRPr="00F202C7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D536A" w:rsidRPr="00F202C7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202C7">
        <w:rPr>
          <w:rFonts w:ascii="Times New Roman" w:hAnsi="Times New Roman" w:cs="Times New Roman"/>
          <w:sz w:val="24"/>
          <w:szCs w:val="24"/>
        </w:rPr>
        <w:t xml:space="preserve">Самарской области  </w:t>
      </w:r>
      <w:r w:rsidR="00644FAF" w:rsidRPr="00F202C7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r w:rsidR="009F2233" w:rsidRPr="00F202C7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9F2233" w:rsidRPr="00F202C7">
        <w:rPr>
          <w:rFonts w:ascii="Times New Roman" w:hAnsi="Times New Roman" w:cs="Times New Roman"/>
          <w:sz w:val="24"/>
          <w:szCs w:val="24"/>
        </w:rPr>
        <w:tab/>
        <w:t xml:space="preserve">  В.Л.</w:t>
      </w:r>
      <w:proofErr w:type="gramEnd"/>
      <w:r w:rsidR="009F2233" w:rsidRPr="00F202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F2233" w:rsidRPr="00F202C7">
        <w:rPr>
          <w:rFonts w:ascii="Times New Roman" w:hAnsi="Times New Roman" w:cs="Times New Roman"/>
          <w:sz w:val="24"/>
          <w:szCs w:val="24"/>
        </w:rPr>
        <w:t>Шинкин</w:t>
      </w:r>
      <w:proofErr w:type="spellEnd"/>
    </w:p>
    <w:p w:rsidR="00F202C7" w:rsidRPr="00F202C7" w:rsidRDefault="00F202C7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202C7" w:rsidRPr="00F202C7" w:rsidRDefault="00F202C7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202C7" w:rsidRPr="00F202C7" w:rsidRDefault="00F202C7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202C7" w:rsidRPr="00F202C7" w:rsidRDefault="00F202C7" w:rsidP="004A462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4A462C">
      <w:pPr>
        <w:pStyle w:val="ConsPlusNormal"/>
        <w:widowControl/>
        <w:ind w:firstLine="0"/>
      </w:pPr>
    </w:p>
    <w:p w:rsidR="00F202C7" w:rsidRDefault="00F202C7" w:rsidP="00F202C7">
      <w:pPr>
        <w:pStyle w:val="Standard"/>
        <w:jc w:val="right"/>
        <w:rPr>
          <w:lang w:val="ru-RU"/>
        </w:rPr>
      </w:pPr>
      <w:r>
        <w:rPr>
          <w:lang w:val="ru-RU"/>
        </w:rPr>
        <w:t>Приложение №1</w:t>
      </w:r>
    </w:p>
    <w:p w:rsidR="00F202C7" w:rsidRDefault="00F202C7" w:rsidP="00F202C7">
      <w:pPr>
        <w:pStyle w:val="Standard"/>
        <w:jc w:val="right"/>
        <w:rPr>
          <w:lang w:val="ru-RU"/>
        </w:rPr>
      </w:pPr>
      <w:r>
        <w:rPr>
          <w:lang w:val="ru-RU"/>
        </w:rPr>
        <w:t>к решению Собрания Представителей</w:t>
      </w:r>
    </w:p>
    <w:p w:rsidR="00F202C7" w:rsidRDefault="00F202C7" w:rsidP="00F202C7">
      <w:pPr>
        <w:pStyle w:val="Standard"/>
        <w:jc w:val="right"/>
        <w:rPr>
          <w:lang w:val="ru-RU"/>
        </w:rPr>
      </w:pPr>
      <w:r>
        <w:rPr>
          <w:lang w:val="ru-RU"/>
        </w:rPr>
        <w:t>сельского поселения Жигули</w:t>
      </w:r>
    </w:p>
    <w:p w:rsidR="00F202C7" w:rsidRDefault="00F202C7" w:rsidP="00F202C7">
      <w:pPr>
        <w:pStyle w:val="Standard"/>
        <w:jc w:val="right"/>
        <w:rPr>
          <w:lang w:val="ru-RU"/>
        </w:rPr>
      </w:pPr>
      <w:proofErr w:type="gramStart"/>
      <w:r>
        <w:rPr>
          <w:lang w:val="ru-RU"/>
        </w:rPr>
        <w:t>муниципального  района</w:t>
      </w:r>
      <w:proofErr w:type="gramEnd"/>
      <w:r>
        <w:rPr>
          <w:lang w:val="ru-RU"/>
        </w:rPr>
        <w:t xml:space="preserve"> Ставропольский</w:t>
      </w:r>
    </w:p>
    <w:p w:rsidR="00F202C7" w:rsidRDefault="00F202C7" w:rsidP="00F202C7">
      <w:pPr>
        <w:pStyle w:val="Standard"/>
        <w:jc w:val="right"/>
        <w:rPr>
          <w:lang w:val="ru-RU"/>
        </w:rPr>
      </w:pPr>
      <w:r>
        <w:rPr>
          <w:lang w:val="ru-RU"/>
        </w:rPr>
        <w:t>Самарской области</w:t>
      </w:r>
    </w:p>
    <w:p w:rsidR="00F202C7" w:rsidRDefault="00F202C7" w:rsidP="00F202C7">
      <w:pPr>
        <w:pStyle w:val="Standard"/>
        <w:jc w:val="right"/>
        <w:rPr>
          <w:lang w:val="ru-RU"/>
        </w:rPr>
      </w:pPr>
      <w:r>
        <w:rPr>
          <w:lang w:val="ru-RU"/>
        </w:rPr>
        <w:t xml:space="preserve">от </w:t>
      </w:r>
      <w:r w:rsidR="00DD37B9">
        <w:rPr>
          <w:lang w:val="ru-RU"/>
        </w:rPr>
        <w:t xml:space="preserve">20.07.2020г № </w:t>
      </w:r>
      <w:bookmarkStart w:id="0" w:name="_GoBack"/>
      <w:bookmarkEnd w:id="0"/>
      <w:r w:rsidR="00DD37B9">
        <w:rPr>
          <w:lang w:val="ru-RU"/>
        </w:rPr>
        <w:t>227</w:t>
      </w:r>
    </w:p>
    <w:p w:rsidR="00F202C7" w:rsidRDefault="00F202C7" w:rsidP="00F202C7">
      <w:pPr>
        <w:spacing w:after="0" w:line="240" w:lineRule="auto"/>
        <w:jc w:val="right"/>
      </w:pPr>
    </w:p>
    <w:p w:rsidR="00F202C7" w:rsidRDefault="00F202C7" w:rsidP="00F202C7">
      <w:pPr>
        <w:autoSpaceDE w:val="0"/>
        <w:spacing w:after="0" w:line="240" w:lineRule="auto"/>
        <w:ind w:firstLine="540"/>
        <w:jc w:val="both"/>
      </w:pPr>
    </w:p>
    <w:p w:rsidR="00F202C7" w:rsidRPr="00251F3B" w:rsidRDefault="00F202C7" w:rsidP="00F202C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202C7" w:rsidRPr="00251F3B" w:rsidRDefault="00F202C7" w:rsidP="00F202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Порядок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51F3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определения платы по соглашению об установлении сервитута</w:t>
      </w:r>
    </w:p>
    <w:p w:rsidR="00F202C7" w:rsidRPr="00251F3B" w:rsidRDefault="00F202C7" w:rsidP="00F202C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в отношении земельных участков, находящихся в собственности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сельского поселения Жигули муниципального района Ставропольский Самарской области.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1. Настоящий Порядок разработан в соответствии со статьей 39.25 Земельного кодекса Российской Федерации и устанавливает правила определения размера платы по соглашению об установлении сервитута в отношении земельных участков, находящихся в собственности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Жигули </w:t>
      </w:r>
      <w:r w:rsidRPr="00251F3B">
        <w:rPr>
          <w:rFonts w:ascii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bookmarkStart w:id="1" w:name="Par9"/>
      <w:bookmarkEnd w:id="1"/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2. Ежегодная плата по соглашению об установлении сервитута в отношении земельных участков, находящихся в собственности </w:t>
      </w:r>
      <w:r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Жигули</w:t>
      </w:r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proofErr w:type="gramStart"/>
      <w:r w:rsidRPr="00251F3B">
        <w:rPr>
          <w:rFonts w:ascii="Times New Roman" w:hAnsi="Times New Roman" w:cs="Times New Roman"/>
          <w:sz w:val="24"/>
          <w:szCs w:val="24"/>
          <w:lang w:eastAsia="ru-RU"/>
        </w:rPr>
        <w:t>Самарской области</w:t>
      </w:r>
      <w:proofErr w:type="gramEnd"/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 устанавливается: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1) в отношении земельных участков, переданных в аренду - в размере, равном ежегодному размеру арендной платы за земельный участок, подлежащей уплате лицом, являющимся арендатором земельного участка;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2) в отношении земельных участков, переданных в постоянное (бессрочное) пользование, пожизненное наследуемое владение - в размере, равном ежегодной сумме земельного налога за земельный участок, подлежащего уплате лицом, являющимся землепользователем (землевладельцем) земельного участка;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3) в отношении земельных участков, переданных в безвозмездное пользование - в размере, равном сумме земельного налога за земельный участок;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4) в отношении земельных участков, находящихся в собственности</w:t>
      </w:r>
      <w:r w:rsidRPr="00F202C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Жигули</w:t>
      </w:r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 права иных лиц на которые отсутствуют - в размере, равном ежегодному размеру арендной платы за земельный участок, определяемому в соответствии с порядком определения размера арендной платы за земельные участки, находящиеся в собственности </w:t>
      </w:r>
      <w:r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Жигули</w:t>
      </w:r>
      <w:r w:rsidRPr="00251F3B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 предоставленные в аренду без торгов для соответствующих целей.</w:t>
      </w:r>
    </w:p>
    <w:p w:rsidR="00F202C7" w:rsidRPr="00251F3B" w:rsidRDefault="00F202C7" w:rsidP="00F202C7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3. Размер платы по соглашению об установлении сервитута рассчитывается в соответствии с пунктом 2 настоящего Порядка пропорционально сроку действия сервитута.</w:t>
      </w:r>
    </w:p>
    <w:p w:rsidR="00F202C7" w:rsidRDefault="00F202C7" w:rsidP="00F202C7">
      <w:pPr>
        <w:autoSpaceDE w:val="0"/>
        <w:autoSpaceDN w:val="0"/>
        <w:adjustRightInd w:val="0"/>
        <w:spacing w:after="0"/>
        <w:ind w:firstLine="540"/>
        <w:jc w:val="both"/>
      </w:pPr>
      <w:r w:rsidRPr="00251F3B">
        <w:rPr>
          <w:rFonts w:ascii="Times New Roman" w:hAnsi="Times New Roman" w:cs="Times New Roman"/>
          <w:sz w:val="24"/>
          <w:szCs w:val="24"/>
          <w:lang w:eastAsia="ru-RU"/>
        </w:rPr>
        <w:t>4. В случае если сервитут устанавливается в отношении части земельного участка, размер платы за установление сервитута рассчитывается в соответствии с пунктом 2 настоящего Порядка пропорционально площади соответствующей части земельного участка.</w:t>
      </w:r>
    </w:p>
    <w:p w:rsidR="00F202C7" w:rsidRDefault="00F202C7" w:rsidP="004A462C">
      <w:pPr>
        <w:pStyle w:val="ConsPlusNormal"/>
        <w:widowControl/>
        <w:ind w:firstLine="0"/>
      </w:pPr>
    </w:p>
    <w:sectPr w:rsidR="00F202C7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7A3C" w:rsidRDefault="00927A3C" w:rsidP="00D770F1">
      <w:pPr>
        <w:spacing w:after="0" w:line="240" w:lineRule="auto"/>
      </w:pPr>
      <w:r>
        <w:separator/>
      </w:r>
    </w:p>
  </w:endnote>
  <w:endnote w:type="continuationSeparator" w:id="0">
    <w:p w:rsidR="00927A3C" w:rsidRDefault="00927A3C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7A3C" w:rsidRDefault="00927A3C" w:rsidP="00D770F1">
      <w:pPr>
        <w:spacing w:after="0" w:line="240" w:lineRule="auto"/>
      </w:pPr>
      <w:r>
        <w:separator/>
      </w:r>
    </w:p>
  </w:footnote>
  <w:footnote w:type="continuationSeparator" w:id="0">
    <w:p w:rsidR="00927A3C" w:rsidRDefault="00927A3C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345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743E9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5C0A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3D63"/>
    <w:rsid w:val="00926CCC"/>
    <w:rsid w:val="00926E47"/>
    <w:rsid w:val="00927A3C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2233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27178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37C62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D32B9"/>
    <w:rsid w:val="00DD37B9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01284"/>
    <w:rsid w:val="00F202C7"/>
    <w:rsid w:val="00F23CD0"/>
    <w:rsid w:val="00F27B32"/>
    <w:rsid w:val="00F31812"/>
    <w:rsid w:val="00F34530"/>
    <w:rsid w:val="00F35960"/>
    <w:rsid w:val="00F52C41"/>
    <w:rsid w:val="00F55E86"/>
    <w:rsid w:val="00F6158A"/>
    <w:rsid w:val="00F7070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FD01554-E841-419B-8208-390A8B1F6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paragraph" w:customStyle="1" w:styleId="Standard">
    <w:name w:val="Standard"/>
    <w:rsid w:val="00F202C7"/>
    <w:pPr>
      <w:widowControl w:val="0"/>
      <w:suppressAutoHyphens/>
      <w:autoSpaceDN w:val="0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3933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2</cp:revision>
  <cp:lastPrinted>2020-07-20T07:03:00Z</cp:lastPrinted>
  <dcterms:created xsi:type="dcterms:W3CDTF">2020-06-30T04:11:00Z</dcterms:created>
  <dcterms:modified xsi:type="dcterms:W3CDTF">2020-07-20T09:50:00Z</dcterms:modified>
</cp:coreProperties>
</file>