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5F2D" w:rsidRDefault="00475F2D" w:rsidP="00475F2D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475F2D" w:rsidRPr="00475F2D" w:rsidRDefault="00475F2D" w:rsidP="00475F2D">
      <w:pPr>
        <w:pStyle w:val="1"/>
        <w:spacing w:before="0" w:after="0"/>
        <w:ind w:left="5400" w:hanging="5684"/>
        <w:rPr>
          <w:rFonts w:ascii="Times New Roman" w:hAnsi="Times New Roman" w:cs="Times New Roman"/>
          <w:noProof/>
        </w:rPr>
      </w:pPr>
      <w:r w:rsidRPr="00475F2D">
        <w:rPr>
          <w:rFonts w:ascii="Times New Roman" w:hAnsi="Times New Roman" w:cs="Times New Roman"/>
          <w:noProof/>
        </w:rPr>
        <w:drawing>
          <wp:inline distT="0" distB="0" distL="0" distR="0" wp14:anchorId="5C07CA99" wp14:editId="31F44692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5F2D" w:rsidRPr="00475F2D" w:rsidRDefault="00475F2D" w:rsidP="00475F2D">
      <w:pPr>
        <w:spacing w:after="0"/>
        <w:jc w:val="center"/>
        <w:rPr>
          <w:rFonts w:ascii="Times New Roman" w:hAnsi="Times New Roman" w:cs="Times New Roman"/>
          <w:sz w:val="16"/>
          <w:szCs w:val="16"/>
        </w:rPr>
      </w:pPr>
      <w:r w:rsidRPr="00475F2D">
        <w:rPr>
          <w:rFonts w:ascii="Times New Roman" w:hAnsi="Times New Roman" w:cs="Times New Roman"/>
          <w:sz w:val="16"/>
          <w:szCs w:val="16"/>
        </w:rPr>
        <w:t>Российская Федерация</w:t>
      </w:r>
    </w:p>
    <w:p w:rsidR="00475F2D" w:rsidRPr="00475F2D" w:rsidRDefault="00475F2D" w:rsidP="00475F2D">
      <w:pPr>
        <w:spacing w:after="0"/>
        <w:jc w:val="center"/>
        <w:rPr>
          <w:rFonts w:ascii="Times New Roman" w:hAnsi="Times New Roman" w:cs="Times New Roman"/>
          <w:sz w:val="16"/>
          <w:szCs w:val="16"/>
        </w:rPr>
      </w:pPr>
      <w:r w:rsidRPr="00475F2D">
        <w:rPr>
          <w:rFonts w:ascii="Times New Roman" w:hAnsi="Times New Roman" w:cs="Times New Roman"/>
          <w:sz w:val="16"/>
          <w:szCs w:val="16"/>
        </w:rPr>
        <w:t>Самарская область</w:t>
      </w:r>
    </w:p>
    <w:p w:rsidR="00475F2D" w:rsidRPr="00475F2D" w:rsidRDefault="00475F2D" w:rsidP="00475F2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16"/>
          <w:szCs w:val="16"/>
        </w:rPr>
      </w:pPr>
      <w:r w:rsidRPr="00475F2D">
        <w:rPr>
          <w:rFonts w:ascii="Times New Roman" w:hAnsi="Times New Roman" w:cs="Times New Roman"/>
          <w:sz w:val="16"/>
          <w:szCs w:val="16"/>
        </w:rPr>
        <w:t>АДМИНИСТРАЦИЯ СЕЛЬСКОГО ПОСЕЛЕНИЯ ЖИГУЛИ</w:t>
      </w:r>
    </w:p>
    <w:p w:rsidR="00475F2D" w:rsidRPr="00475F2D" w:rsidRDefault="00475F2D" w:rsidP="00475F2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16"/>
          <w:szCs w:val="16"/>
        </w:rPr>
      </w:pPr>
      <w:r w:rsidRPr="00475F2D">
        <w:rPr>
          <w:rFonts w:ascii="Times New Roman" w:hAnsi="Times New Roman" w:cs="Times New Roman"/>
          <w:sz w:val="16"/>
          <w:szCs w:val="16"/>
        </w:rPr>
        <w:t>МУНИЦИПАЛЬНОГО РАЙОНА СТАВРОПОЛЬСКИЙ</w:t>
      </w:r>
    </w:p>
    <w:p w:rsidR="00475F2D" w:rsidRPr="00475F2D" w:rsidRDefault="00475F2D" w:rsidP="00475F2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475F2D">
        <w:rPr>
          <w:rFonts w:ascii="Times New Roman" w:hAnsi="Times New Roman" w:cs="Times New Roman"/>
          <w:sz w:val="16"/>
          <w:szCs w:val="16"/>
        </w:rPr>
        <w:t>САМАРСКОЙ ОБЛАСТИ</w:t>
      </w:r>
    </w:p>
    <w:p w:rsidR="00475F2D" w:rsidRPr="00475F2D" w:rsidRDefault="00475F2D" w:rsidP="00475F2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475F2D" w:rsidRDefault="00475F2D" w:rsidP="00475F2D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75F2D">
        <w:rPr>
          <w:rFonts w:ascii="Times New Roman" w:hAnsi="Times New Roman" w:cs="Times New Roman"/>
          <w:b/>
          <w:sz w:val="28"/>
          <w:szCs w:val="28"/>
        </w:rPr>
        <w:t>РЕШЕНИЕ</w:t>
      </w:r>
    </w:p>
    <w:p w:rsidR="00475F2D" w:rsidRPr="007139CD" w:rsidRDefault="00475F2D" w:rsidP="00475F2D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sz w:val="28"/>
          <w:szCs w:val="28"/>
        </w:rPr>
        <w:br/>
      </w:r>
      <w:r w:rsidRPr="007139CD">
        <w:rPr>
          <w:rFonts w:ascii="Times New Roman" w:hAnsi="Times New Roman" w:cs="Times New Roman"/>
          <w:sz w:val="28"/>
          <w:szCs w:val="28"/>
        </w:rPr>
        <w:t>«</w:t>
      </w:r>
      <w:r w:rsidR="000E3295">
        <w:rPr>
          <w:rFonts w:ascii="Times New Roman" w:hAnsi="Times New Roman" w:cs="Times New Roman"/>
          <w:sz w:val="28"/>
          <w:szCs w:val="28"/>
        </w:rPr>
        <w:t>06</w:t>
      </w:r>
      <w:r w:rsidRPr="007139CD">
        <w:rPr>
          <w:rFonts w:ascii="Times New Roman" w:hAnsi="Times New Roman" w:cs="Times New Roman"/>
          <w:sz w:val="28"/>
          <w:szCs w:val="28"/>
        </w:rPr>
        <w:t>»</w:t>
      </w:r>
      <w:r w:rsidR="000E3295">
        <w:rPr>
          <w:rFonts w:ascii="Times New Roman" w:hAnsi="Times New Roman" w:cs="Times New Roman"/>
          <w:sz w:val="28"/>
          <w:szCs w:val="28"/>
        </w:rPr>
        <w:t xml:space="preserve"> марта </w:t>
      </w:r>
      <w:r w:rsidRPr="007139CD">
        <w:rPr>
          <w:rFonts w:ascii="Times New Roman" w:hAnsi="Times New Roman" w:cs="Times New Roman"/>
          <w:sz w:val="28"/>
          <w:szCs w:val="28"/>
        </w:rPr>
        <w:t>2018 года</w:t>
      </w:r>
      <w:r w:rsidRPr="007139CD">
        <w:rPr>
          <w:rFonts w:ascii="Times New Roman" w:hAnsi="Times New Roman" w:cs="Times New Roman"/>
          <w:sz w:val="28"/>
          <w:szCs w:val="28"/>
        </w:rPr>
        <w:tab/>
      </w:r>
      <w:r w:rsidRPr="007139CD">
        <w:rPr>
          <w:rFonts w:ascii="Times New Roman" w:hAnsi="Times New Roman" w:cs="Times New Roman"/>
          <w:sz w:val="28"/>
          <w:szCs w:val="28"/>
        </w:rPr>
        <w:tab/>
      </w:r>
      <w:r w:rsidRPr="007139CD">
        <w:rPr>
          <w:rFonts w:ascii="Times New Roman" w:hAnsi="Times New Roman" w:cs="Times New Roman"/>
          <w:sz w:val="28"/>
          <w:szCs w:val="28"/>
        </w:rPr>
        <w:tab/>
      </w:r>
      <w:r w:rsidRPr="007139CD">
        <w:rPr>
          <w:rFonts w:ascii="Times New Roman" w:hAnsi="Times New Roman" w:cs="Times New Roman"/>
          <w:sz w:val="28"/>
          <w:szCs w:val="28"/>
        </w:rPr>
        <w:tab/>
      </w:r>
      <w:r w:rsidRPr="007139CD">
        <w:rPr>
          <w:rFonts w:ascii="Times New Roman" w:hAnsi="Times New Roman" w:cs="Times New Roman"/>
          <w:sz w:val="28"/>
          <w:szCs w:val="28"/>
        </w:rPr>
        <w:tab/>
        <w:t xml:space="preserve">                                     № </w:t>
      </w:r>
      <w:r w:rsidR="000E3295">
        <w:rPr>
          <w:rFonts w:ascii="Times New Roman" w:hAnsi="Times New Roman" w:cs="Times New Roman"/>
          <w:sz w:val="28"/>
          <w:szCs w:val="28"/>
        </w:rPr>
        <w:t>108</w:t>
      </w:r>
    </w:p>
    <w:p w:rsidR="00475F2D" w:rsidRPr="00475F2D" w:rsidRDefault="00475F2D" w:rsidP="00475F2D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75F2D">
        <w:rPr>
          <w:rFonts w:ascii="Times New Roman" w:hAnsi="Times New Roman" w:cs="Times New Roman"/>
          <w:b/>
          <w:sz w:val="24"/>
          <w:szCs w:val="24"/>
        </w:rPr>
        <w:t>О внесении изменений в Порядок организации и проведения публичных слушаний в сельском поселении</w:t>
      </w:r>
      <w:r>
        <w:rPr>
          <w:rFonts w:ascii="Times New Roman" w:hAnsi="Times New Roman" w:cs="Times New Roman"/>
          <w:b/>
          <w:sz w:val="24"/>
          <w:szCs w:val="24"/>
        </w:rPr>
        <w:t xml:space="preserve"> Жигули</w:t>
      </w:r>
      <w:r w:rsidRPr="00475F2D">
        <w:rPr>
          <w:rFonts w:ascii="Times New Roman" w:hAnsi="Times New Roman" w:cs="Times New Roman"/>
          <w:b/>
          <w:sz w:val="24"/>
          <w:szCs w:val="24"/>
        </w:rPr>
        <w:t>, утвержденный Решением собрания представителей сельского поселения</w:t>
      </w:r>
      <w:r>
        <w:rPr>
          <w:rFonts w:ascii="Times New Roman" w:hAnsi="Times New Roman" w:cs="Times New Roman"/>
          <w:b/>
          <w:sz w:val="24"/>
          <w:szCs w:val="24"/>
        </w:rPr>
        <w:t xml:space="preserve"> Жигули № 72 от 05.03.</w:t>
      </w:r>
      <w:r w:rsidRPr="00475F2D">
        <w:rPr>
          <w:rFonts w:ascii="Times New Roman" w:hAnsi="Times New Roman" w:cs="Times New Roman"/>
          <w:b/>
          <w:sz w:val="24"/>
          <w:szCs w:val="24"/>
        </w:rPr>
        <w:t>2010 года.</w:t>
      </w:r>
    </w:p>
    <w:p w:rsidR="00475F2D" w:rsidRDefault="00475F2D" w:rsidP="00475F2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5F2D" w:rsidRDefault="00475F2D" w:rsidP="00475F2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В соответствии с Градостроительным кодексом РФ, Федеральным законом «Об общих принципах организации местного самоуправления в РФ» от 06.10.2003 № 131-ФЗ, руководствуясь Уставом сельского поселения Жигули, учитывая протест прокурора Ставропольского района, Собрание представителей сельского поселения Жигули решило:</w:t>
      </w:r>
    </w:p>
    <w:p w:rsidR="00475F2D" w:rsidRDefault="00475F2D" w:rsidP="00475F2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75F2D" w:rsidRDefault="00475F2D" w:rsidP="00475F2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75F2D" w:rsidRDefault="00475F2D" w:rsidP="00475F2D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Внести в Порядок организации и проведения публичных слушаний в сельском поселении Жигули муниципального района Ставропольский, утвержденный решением Собрания представителей сельского поселения Жигули от 05.03.2010 года №72, следующие изменения:</w:t>
      </w:r>
    </w:p>
    <w:p w:rsidR="00475F2D" w:rsidRDefault="00475F2D" w:rsidP="00475F2D">
      <w:pPr>
        <w:pStyle w:val="a3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5F2D" w:rsidRDefault="00475F2D" w:rsidP="00475F2D">
      <w:pPr>
        <w:pStyle w:val="a3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5F2D" w:rsidRDefault="00475F2D" w:rsidP="00475F2D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1.4. Порядка изложить в следующей редакции:</w:t>
      </w:r>
    </w:p>
    <w:p w:rsidR="00475F2D" w:rsidRDefault="00475F2D" w:rsidP="00475F2D">
      <w:pPr>
        <w:pStyle w:val="a3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5F2D" w:rsidRDefault="00475F2D" w:rsidP="00475F2D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«Для обсуждения проектов муниципальных правовых актов по вопросам местного значения с участием жителей сельского поселения представительным органом сельского поселения, главой сельского поселения могут проводиться публичные слушания.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 проводятся по инициативе населения, представительного органа сельского поселения или главы сельского поселения.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слушания, проводимые по инициативе населения или представительного органа сельского поселения, назначаются представительным органом сельского поселения, а по инициативе главы сельского поселения - главой сельского поселения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bookmarkStart w:id="0" w:name="Par3"/>
      <w:bookmarkEnd w:id="0"/>
      <w:r>
        <w:rPr>
          <w:rFonts w:ascii="Times New Roman" w:hAnsi="Times New Roman" w:cs="Times New Roman"/>
          <w:sz w:val="24"/>
          <w:szCs w:val="24"/>
        </w:rPr>
        <w:t>На публичные слушания должны выноситься: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проект устава сельского поселения, а также проект муниципального нормативного правового акта о внесении изменений и дополнений в данный устав, кроме случаев, когда в устав сельского поселения вносятся изменения в форме точного воспроизведения положений </w:t>
      </w:r>
      <w:hyperlink r:id="rId6" w:history="1">
        <w:r>
          <w:rPr>
            <w:rStyle w:val="a4"/>
            <w:rFonts w:ascii="Times New Roman" w:hAnsi="Times New Roman" w:cs="Times New Roman"/>
            <w:sz w:val="24"/>
            <w:szCs w:val="24"/>
            <w:u w:val="none"/>
          </w:rPr>
          <w:t>Конституции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Российской Федерации, федеральных законов, конституции </w:t>
      </w:r>
      <w:r>
        <w:rPr>
          <w:rFonts w:ascii="Times New Roman" w:hAnsi="Times New Roman" w:cs="Times New Roman"/>
          <w:sz w:val="24"/>
          <w:szCs w:val="24"/>
        </w:rPr>
        <w:lastRenderedPageBreak/>
        <w:t>(устава) или законов субъекта Российской Федерации в целях приведения данного устава в соответствие с этими нормативными правовыми актами;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проект местного бюджета и отчет о его исполнении;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проект стратегии социально-экономического развития сельского поселения;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 вопросы о преобразовании сельского поселения, за исключением случаев, если в соответствии со </w:t>
      </w:r>
      <w:hyperlink r:id="rId7" w:history="1">
        <w:r>
          <w:rPr>
            <w:rStyle w:val="a4"/>
            <w:rFonts w:ascii="Times New Roman" w:hAnsi="Times New Roman" w:cs="Times New Roman"/>
            <w:sz w:val="24"/>
            <w:szCs w:val="24"/>
            <w:u w:val="none"/>
          </w:rPr>
          <w:t>статьей 13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№ 131-ФЗ для преобразования сельского поселения требуется получение согласия населения сельского поселения, выраженного путем голосования либо на сходах граждан.</w:t>
      </w:r>
    </w:p>
    <w:p w:rsidR="00475F2D" w:rsidRDefault="00475F2D" w:rsidP="00475F2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75F2D" w:rsidRDefault="00475F2D" w:rsidP="00475F2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строительства,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 в порядке, установленном соответствующим решением представительного органа или публичные слушания, порядок организации и проведения которых определяется в соответствии в пунктом 11 Решения Собрания представителей №</w:t>
      </w:r>
      <w:r w:rsidR="007139CD">
        <w:rPr>
          <w:rFonts w:ascii="Times New Roman" w:hAnsi="Times New Roman" w:cs="Times New Roman"/>
          <w:sz w:val="24"/>
          <w:szCs w:val="24"/>
        </w:rPr>
        <w:t xml:space="preserve">72 </w:t>
      </w:r>
      <w:r>
        <w:rPr>
          <w:rFonts w:ascii="Times New Roman" w:hAnsi="Times New Roman" w:cs="Times New Roman"/>
          <w:sz w:val="24"/>
          <w:szCs w:val="24"/>
        </w:rPr>
        <w:t>от</w:t>
      </w:r>
      <w:r w:rsidR="007139CD">
        <w:rPr>
          <w:rFonts w:ascii="Times New Roman" w:hAnsi="Times New Roman" w:cs="Times New Roman"/>
          <w:sz w:val="24"/>
          <w:szCs w:val="24"/>
        </w:rPr>
        <w:t xml:space="preserve"> 05.03.2010 года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139CD">
        <w:rPr>
          <w:rFonts w:ascii="Times New Roman" w:hAnsi="Times New Roman" w:cs="Times New Roman"/>
          <w:sz w:val="24"/>
          <w:szCs w:val="24"/>
        </w:rPr>
        <w:t>«</w:t>
      </w:r>
      <w:r>
        <w:rPr>
          <w:rFonts w:ascii="Times New Roman" w:hAnsi="Times New Roman" w:cs="Times New Roman"/>
          <w:sz w:val="24"/>
          <w:szCs w:val="24"/>
        </w:rPr>
        <w:t>О порядке организации и проведения публичных слушаний в сельском поселении</w:t>
      </w:r>
      <w:r w:rsidR="007139CD">
        <w:rPr>
          <w:rFonts w:ascii="Times New Roman" w:hAnsi="Times New Roman" w:cs="Times New Roman"/>
          <w:sz w:val="24"/>
          <w:szCs w:val="24"/>
        </w:rPr>
        <w:t xml:space="preserve"> Жигули </w:t>
      </w:r>
      <w:r>
        <w:rPr>
          <w:rFonts w:ascii="Times New Roman" w:hAnsi="Times New Roman" w:cs="Times New Roman"/>
          <w:sz w:val="24"/>
          <w:szCs w:val="24"/>
        </w:rPr>
        <w:t>с учетом положений законодательства о градостроительной деятельности».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Пункт </w:t>
      </w:r>
      <w:r w:rsidR="007139CD">
        <w:rPr>
          <w:rFonts w:ascii="Times New Roman" w:hAnsi="Times New Roman" w:cs="Times New Roman"/>
          <w:sz w:val="24"/>
          <w:szCs w:val="24"/>
        </w:rPr>
        <w:t>1.5 Порядка</w:t>
      </w:r>
      <w:r>
        <w:rPr>
          <w:rFonts w:ascii="Times New Roman" w:hAnsi="Times New Roman" w:cs="Times New Roman"/>
          <w:sz w:val="24"/>
          <w:szCs w:val="24"/>
        </w:rPr>
        <w:t xml:space="preserve"> исключить;</w:t>
      </w:r>
    </w:p>
    <w:p w:rsidR="00475F2D" w:rsidRDefault="00475F2D" w:rsidP="00475F2D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475F2D" w:rsidRDefault="00475F2D" w:rsidP="00475F2D">
      <w:pPr>
        <w:pStyle w:val="a3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139CD">
        <w:rPr>
          <w:rFonts w:ascii="Times New Roman" w:hAnsi="Times New Roman" w:cs="Times New Roman"/>
          <w:sz w:val="24"/>
          <w:szCs w:val="24"/>
        </w:rPr>
        <w:t>Пункт 1.9</w:t>
      </w:r>
      <w:r>
        <w:rPr>
          <w:rFonts w:ascii="Times New Roman" w:hAnsi="Times New Roman" w:cs="Times New Roman"/>
          <w:sz w:val="24"/>
          <w:szCs w:val="24"/>
        </w:rPr>
        <w:t>. Порядка изложить в следующей редакции:</w:t>
      </w:r>
    </w:p>
    <w:p w:rsidR="00475F2D" w:rsidRDefault="00475F2D" w:rsidP="00475F2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«В публичных слушаниях участвуют жители сельского поселения». </w:t>
      </w:r>
    </w:p>
    <w:p w:rsidR="00475F2D" w:rsidRDefault="00475F2D" w:rsidP="00475F2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75F2D" w:rsidRDefault="00475F2D" w:rsidP="00475F2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Пункт 1.10 Порядка добавить пунктом 6 следующего содержания:</w:t>
      </w:r>
    </w:p>
    <w:p w:rsidR="00475F2D" w:rsidRDefault="00475F2D" w:rsidP="00475F2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75F2D" w:rsidRDefault="00475F2D" w:rsidP="00475F2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6) официального опубликования документов о проведении и </w:t>
      </w:r>
      <w:r w:rsidR="007139CD">
        <w:rPr>
          <w:rFonts w:ascii="Times New Roman" w:hAnsi="Times New Roman" w:cs="Times New Roman"/>
          <w:sz w:val="24"/>
          <w:szCs w:val="24"/>
        </w:rPr>
        <w:t>результатах проведения</w:t>
      </w:r>
      <w:r>
        <w:rPr>
          <w:rFonts w:ascii="Times New Roman" w:hAnsi="Times New Roman" w:cs="Times New Roman"/>
          <w:sz w:val="24"/>
          <w:szCs w:val="24"/>
        </w:rPr>
        <w:t xml:space="preserve"> публичных слушаний;</w:t>
      </w:r>
    </w:p>
    <w:p w:rsidR="00475F2D" w:rsidRDefault="00475F2D" w:rsidP="00475F2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75F2D" w:rsidRDefault="00475F2D" w:rsidP="00475F2D">
      <w:pPr>
        <w:pStyle w:val="a3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Пункт 11.1 раздела 11 Порядка дополнить вторым абзацем следующего содержания:</w:t>
      </w:r>
    </w:p>
    <w:p w:rsidR="00475F2D" w:rsidRDefault="00475F2D" w:rsidP="00475F2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«Участниками  публичных слушаний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строительства.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Участниками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</w:t>
      </w:r>
      <w:hyperlink r:id="rId8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частью 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проектов».</w:t>
      </w:r>
    </w:p>
    <w:p w:rsidR="00475F2D" w:rsidRDefault="00475F2D" w:rsidP="00475F2D">
      <w:pPr>
        <w:pStyle w:val="a3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Пункт 11.2. добавить абзацем вторым следующего содержания:</w:t>
      </w:r>
    </w:p>
    <w:p w:rsidR="00475F2D" w:rsidRDefault="00475F2D" w:rsidP="00475F2D">
      <w:pPr>
        <w:pStyle w:val="a3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475F2D" w:rsidRDefault="00475F2D" w:rsidP="00475F2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«Процедура проведения публичных слушаний состоит из следующих этапов: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оповещение о начале публичных слушаний;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публичных слушаниях;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проведение собрания или собраний участников публичных слушаний;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подготовка и оформление протокола публичных слушаний;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подготовка и опубликование заключения о результатах публичных слушаний»;</w:t>
      </w:r>
    </w:p>
    <w:p w:rsidR="00475F2D" w:rsidRDefault="00475F2D" w:rsidP="00475F2D">
      <w:pPr>
        <w:pStyle w:val="a3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475F2D" w:rsidRDefault="00475F2D" w:rsidP="00475F2D">
      <w:pPr>
        <w:pStyle w:val="a3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475F2D" w:rsidRDefault="00475F2D" w:rsidP="00475F2D">
      <w:pPr>
        <w:pStyle w:val="a3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11.3 добавить пунктом 6 следующего содержания:</w:t>
      </w:r>
    </w:p>
    <w:p w:rsidR="00475F2D" w:rsidRDefault="00475F2D" w:rsidP="00475F2D">
      <w:pPr>
        <w:pStyle w:val="a3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«6</w:t>
      </w:r>
      <w:proofErr w:type="gramStart"/>
      <w:r>
        <w:rPr>
          <w:rFonts w:ascii="Times New Roman" w:hAnsi="Times New Roman" w:cs="Times New Roman"/>
          <w:sz w:val="24"/>
          <w:szCs w:val="24"/>
        </w:rPr>
        <w:t>)  по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проектам правил благоустройства  территории – один месяц»;</w:t>
      </w:r>
    </w:p>
    <w:p w:rsidR="00475F2D" w:rsidRDefault="00475F2D" w:rsidP="00475F2D">
      <w:pPr>
        <w:pStyle w:val="a3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475F2D" w:rsidRDefault="00475F2D" w:rsidP="00475F2D">
      <w:pPr>
        <w:pStyle w:val="a3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11.6. изложить в следующей редакции:</w:t>
      </w:r>
    </w:p>
    <w:p w:rsidR="00475F2D" w:rsidRDefault="00475F2D" w:rsidP="00475F2D">
      <w:pPr>
        <w:pStyle w:val="a3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475F2D" w:rsidRDefault="00475F2D" w:rsidP="00475F2D">
      <w:pPr>
        <w:pStyle w:val="a3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«1. В целях заблаговременного ознакомления жителей поселения и иных заинтересованных лиц с проектом, выносимым на публичные слушания, проводится оповещение о начале публичных слушаний. </w:t>
      </w:r>
    </w:p>
    <w:p w:rsidR="00475F2D" w:rsidRDefault="00475F2D" w:rsidP="00475F2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Оповещение о начале публичных слушаний должно содержать: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публичных слушаниях, и перечень информационных материалов к такому проекту;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публичных слушаний по проекту, подлежащему рассмотрению на публичных слушаниях;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3) информацию о месте, дате открытия экспозиции или экспозиций проекта, подлежащего рассмотрению на публичных слушаниях,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публичных слушаний предложений и замечаний, касающихся проекта, подлежащего рассмотрению на публичных слушаниях.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Оповещение о начале публичных слушаний также должно содержать информацию об официальном сайте, на котором будут размещены проект, подлежащий рассмотрению на публичных слушаниях, и информационные материалы к нему, информацию о дате, времени и месте проведения собрания или собраний участников публичных слушаний.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Оповещение о начале публичных слушаний: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не позднее чем за семь дней до дня размещения на официальном сайте или в информационных системах проекта, подлежащего рассмотрению на общественных обсуждениях или публичных слушаниях,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распространяется на информационных стендах, оборудованных около здания уполномоченного на проведение  публичных слушаний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r:id="rId9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части 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 статьи 5.1. Градостроительного кодекса РФ (далее - территория, в пределах которой проводятся  публичные слушания), иными способами, обеспечивающими доступ участников  публичных слушаний к указанной информации.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В течение всего периода размещения проекта, подлежащего рассмотрению на публичных слушаниях, и информационных материалов к нему на официальном сайте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публичных слушаниях. Консультирование посетителей экспозиции осуществляется представителями уполномоченного на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проведение  публичных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слушаний органа местного самоуправления или созданного им коллегиального совещательного органа (далее - организатор публичных слушаний) и (или) разработчика проекта, подлежащего рассмотрению на публичных слушаниях.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период размещения проекта, подлежащего рассмотрению на публичных слушаниях, и информационных материалов к нему на официальном сайте и проведения экспозиции или экспозиций такого проекта участники публичных слушаний, прошедшие идентификацию, имеют право вносить предложения и замечания, касающиеся такого проекта: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в письменной или устной форме в ходе проведения собрания или собраний участников публичных слушаний (в случае проведения публичных слушаний);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в письменной форме в адрес организатора публичных слушаний;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3) посредством записи в книге (журнале) учета посетителей экспозиции проекта, подлежащего рассмотрению </w:t>
      </w:r>
      <w:proofErr w:type="gramStart"/>
      <w:r>
        <w:rPr>
          <w:rFonts w:ascii="Times New Roman" w:hAnsi="Times New Roman" w:cs="Times New Roman"/>
          <w:sz w:val="24"/>
          <w:szCs w:val="24"/>
        </w:rPr>
        <w:t>на  публичных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слушаниях.</w:t>
      </w:r>
    </w:p>
    <w:p w:rsidR="00475F2D" w:rsidRDefault="00475F2D" w:rsidP="00475F2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75F2D" w:rsidRDefault="00475F2D" w:rsidP="00475F2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В целях идентификации</w:t>
      </w:r>
      <w:r w:rsidRPr="00D2552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участники публичных слушаний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 Участники публичных слушаний,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участки, объекты капитального строительства, помещения, являющиеся частью указанных объектов капитального строительства.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Обработка персональных данных участников публичных слушаний осуществляется                с учетом требований, установленных Федеральным </w:t>
      </w:r>
      <w:hyperlink r:id="rId10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  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475F2D" w:rsidRDefault="00475F2D" w:rsidP="00475F2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8.</w:t>
      </w:r>
      <w:r w:rsidRPr="00D87D8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Предложения и замечания, внесенные в соответствии с частью 5 пункта 11.6 настоящего Порядка, не рассматриваются в случае выявления факта представления участником публичных слушаний недостоверных сведений.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11.9 изложить в следующей редакции:</w:t>
      </w:r>
    </w:p>
    <w:p w:rsidR="00475F2D" w:rsidRDefault="00475F2D" w:rsidP="00475F2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«Организатором публичных слушаний обеспечивается равный доступ к проекту, подлежащему рассмотрению </w:t>
      </w:r>
      <w:r w:rsidR="007139CD">
        <w:rPr>
          <w:rFonts w:ascii="Times New Roman" w:hAnsi="Times New Roman" w:cs="Times New Roman"/>
          <w:sz w:val="24"/>
          <w:szCs w:val="24"/>
        </w:rPr>
        <w:t>на публичных</w:t>
      </w:r>
      <w:r>
        <w:rPr>
          <w:rFonts w:ascii="Times New Roman" w:hAnsi="Times New Roman" w:cs="Times New Roman"/>
          <w:sz w:val="24"/>
          <w:szCs w:val="24"/>
        </w:rPr>
        <w:t xml:space="preserve"> слушаниях, всех участников публичных слушаний.  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Раздел 11 Порядка дополнить пунктом 11.11 следующей редакции: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«1.Организатор публичных слушаний подготавливает и оформляет протокол общественных обсуждений или публичных слушаний, в котором указываются: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дата оформления </w:t>
      </w:r>
      <w:r w:rsidR="007139CD">
        <w:rPr>
          <w:rFonts w:ascii="Times New Roman" w:hAnsi="Times New Roman" w:cs="Times New Roman"/>
          <w:sz w:val="24"/>
          <w:szCs w:val="24"/>
        </w:rPr>
        <w:t>протокола публичных</w:t>
      </w:r>
      <w:r>
        <w:rPr>
          <w:rFonts w:ascii="Times New Roman" w:hAnsi="Times New Roman" w:cs="Times New Roman"/>
          <w:sz w:val="24"/>
          <w:szCs w:val="24"/>
        </w:rPr>
        <w:t xml:space="preserve"> слушаний;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информация об организаторе публичных слушаний;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начале публичных слушаний, дата и источник его опубликования;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 информация о сроке, в течение которого принимались предложения и замечания </w:t>
      </w:r>
      <w:r w:rsidR="007139CD">
        <w:rPr>
          <w:rFonts w:ascii="Times New Roman" w:hAnsi="Times New Roman" w:cs="Times New Roman"/>
          <w:sz w:val="24"/>
          <w:szCs w:val="24"/>
        </w:rPr>
        <w:t>участников публичных</w:t>
      </w:r>
      <w:r>
        <w:rPr>
          <w:rFonts w:ascii="Times New Roman" w:hAnsi="Times New Roman" w:cs="Times New Roman"/>
          <w:sz w:val="24"/>
          <w:szCs w:val="24"/>
        </w:rPr>
        <w:t xml:space="preserve"> слушаний, о территории, в пределах которой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проводятся  публичные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слушания;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5) все предложения и замечания </w:t>
      </w:r>
      <w:r w:rsidR="007139CD">
        <w:rPr>
          <w:rFonts w:ascii="Times New Roman" w:hAnsi="Times New Roman" w:cs="Times New Roman"/>
          <w:sz w:val="24"/>
          <w:szCs w:val="24"/>
        </w:rPr>
        <w:t>участников публичных</w:t>
      </w:r>
      <w:r>
        <w:rPr>
          <w:rFonts w:ascii="Times New Roman" w:hAnsi="Times New Roman" w:cs="Times New Roman"/>
          <w:sz w:val="24"/>
          <w:szCs w:val="24"/>
        </w:rPr>
        <w:t xml:space="preserve">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предложения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 замечания иных участников публичных слушаний.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2. К протоколу публичных слушаний прилагается перечень принявших участие в рассмотрении проекта </w:t>
      </w:r>
      <w:proofErr w:type="gramStart"/>
      <w:r>
        <w:rPr>
          <w:rFonts w:ascii="Times New Roman" w:hAnsi="Times New Roman" w:cs="Times New Roman"/>
          <w:sz w:val="24"/>
          <w:szCs w:val="24"/>
        </w:rPr>
        <w:t>участников  публичных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слушаний, включающий в себя сведения об участниках  публичных слушаний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Участник публичных с</w:t>
      </w:r>
      <w:bookmarkStart w:id="1" w:name="_GoBack"/>
      <w:bookmarkEnd w:id="1"/>
      <w:r>
        <w:rPr>
          <w:rFonts w:ascii="Times New Roman" w:hAnsi="Times New Roman" w:cs="Times New Roman"/>
          <w:sz w:val="24"/>
          <w:szCs w:val="24"/>
        </w:rPr>
        <w:t>лушаний, который внес предложения и замечания, касающиеся проекта, рассмотренного на публичных слушаниях, имеет право получить выписку из протокола публичных слушаний, содержащую внесенные этим участником предложения и замечания.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На основании протокола публичных слушаний организатор публичных слушаний осуществляет подготовку заключения о результатах публичных слушаний.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В заключении о результатах публичных слушаний должны быть указаны: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дата оформления заключения о </w:t>
      </w:r>
      <w:proofErr w:type="gramStart"/>
      <w:r>
        <w:rPr>
          <w:rFonts w:ascii="Times New Roman" w:hAnsi="Times New Roman" w:cs="Times New Roman"/>
          <w:sz w:val="24"/>
          <w:szCs w:val="24"/>
        </w:rPr>
        <w:t>результатах  публичных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слушаний;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наименование проекта, рассмотренного на публичных слушаниях, сведения о количестве </w:t>
      </w:r>
      <w:r w:rsidR="007139CD">
        <w:rPr>
          <w:rFonts w:ascii="Times New Roman" w:hAnsi="Times New Roman" w:cs="Times New Roman"/>
          <w:sz w:val="24"/>
          <w:szCs w:val="24"/>
        </w:rPr>
        <w:t>участников публичных</w:t>
      </w:r>
      <w:r>
        <w:rPr>
          <w:rFonts w:ascii="Times New Roman" w:hAnsi="Times New Roman" w:cs="Times New Roman"/>
          <w:sz w:val="24"/>
          <w:szCs w:val="24"/>
        </w:rPr>
        <w:t xml:space="preserve"> слушаний, которые приняли участие в публичных слушаниях;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реквизиты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протокола  публичных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слушаний, на основании которого подготовлено заключение о результатах  публичных слушаний;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 содержание внесенных предложений и замечаний участников публичных слушаний с разделением на предложения и замечания граждан, являющихся </w:t>
      </w:r>
      <w:r w:rsidR="007139CD">
        <w:rPr>
          <w:rFonts w:ascii="Times New Roman" w:hAnsi="Times New Roman" w:cs="Times New Roman"/>
          <w:sz w:val="24"/>
          <w:szCs w:val="24"/>
        </w:rPr>
        <w:t>участниками публичных</w:t>
      </w:r>
      <w:r>
        <w:rPr>
          <w:rFonts w:ascii="Times New Roman" w:hAnsi="Times New Roman" w:cs="Times New Roman"/>
          <w:sz w:val="24"/>
          <w:szCs w:val="24"/>
        </w:rPr>
        <w:t xml:space="preserve"> слушаний и постоянно проживающих на территории, в пределах которой </w:t>
      </w:r>
      <w:r w:rsidR="007139CD">
        <w:rPr>
          <w:rFonts w:ascii="Times New Roman" w:hAnsi="Times New Roman" w:cs="Times New Roman"/>
          <w:sz w:val="24"/>
          <w:szCs w:val="24"/>
        </w:rPr>
        <w:t>проводятся публичные</w:t>
      </w:r>
      <w:r>
        <w:rPr>
          <w:rFonts w:ascii="Times New Roman" w:hAnsi="Times New Roman" w:cs="Times New Roman"/>
          <w:sz w:val="24"/>
          <w:szCs w:val="24"/>
        </w:rPr>
        <w:t xml:space="preserve"> слушания, и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предложения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 замечания иных участников публичных слушаний. В случае внесения несколькими участниками публичных слушаний одинаковых предложений и замечаний допускается обобщение таких предложений и замечаний;</w:t>
      </w:r>
    </w:p>
    <w:p w:rsidR="00475F2D" w:rsidRDefault="00475F2D" w:rsidP="00475F2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публичных слушаний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слушаний.</w:t>
      </w:r>
    </w:p>
    <w:p w:rsidR="007139CD" w:rsidRDefault="007139CD" w:rsidP="00CF2B6D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</w:t>
      </w:r>
      <w:r w:rsidR="00475F2D">
        <w:rPr>
          <w:rFonts w:ascii="Times New Roman" w:hAnsi="Times New Roman" w:cs="Times New Roman"/>
          <w:sz w:val="24"/>
          <w:szCs w:val="24"/>
        </w:rPr>
        <w:t xml:space="preserve"> Заключение о результатах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системах».</w:t>
      </w:r>
    </w:p>
    <w:p w:rsidR="007139CD" w:rsidRPr="007139CD" w:rsidRDefault="007139CD" w:rsidP="007139CD">
      <w:pPr>
        <w:pStyle w:val="ConsPlusNormal"/>
        <w:widowControl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139CD">
        <w:rPr>
          <w:rFonts w:ascii="Times New Roman" w:hAnsi="Times New Roman" w:cs="Times New Roman"/>
          <w:sz w:val="24"/>
          <w:szCs w:val="24"/>
        </w:rPr>
        <w:t xml:space="preserve">Настоящее Решение опубликовать в газете «Ставрополь на Волге» и на официальном сайте поселения </w:t>
      </w:r>
      <w:r w:rsidRPr="007139CD">
        <w:rPr>
          <w:rStyle w:val="a4"/>
          <w:rFonts w:ascii="Times New Roman" w:hAnsi="Times New Roman" w:cs="Times New Roman"/>
          <w:sz w:val="24"/>
          <w:szCs w:val="24"/>
          <w:lang w:val="en-US"/>
        </w:rPr>
        <w:t>http</w:t>
      </w:r>
      <w:r w:rsidRPr="007139CD">
        <w:rPr>
          <w:rStyle w:val="a4"/>
          <w:rFonts w:ascii="Times New Roman" w:hAnsi="Times New Roman" w:cs="Times New Roman"/>
          <w:sz w:val="24"/>
          <w:szCs w:val="24"/>
        </w:rPr>
        <w:t>://</w:t>
      </w:r>
      <w:proofErr w:type="spellStart"/>
      <w:r w:rsidRPr="007139CD">
        <w:rPr>
          <w:rStyle w:val="a4"/>
          <w:rFonts w:ascii="Times New Roman" w:hAnsi="Times New Roman" w:cs="Times New Roman"/>
          <w:sz w:val="24"/>
          <w:szCs w:val="24"/>
          <w:lang w:val="en-US"/>
        </w:rPr>
        <w:t>zhiguli</w:t>
      </w:r>
      <w:proofErr w:type="spellEnd"/>
      <w:r w:rsidRPr="007139CD">
        <w:rPr>
          <w:rStyle w:val="a4"/>
          <w:rFonts w:ascii="Times New Roman" w:hAnsi="Times New Roman" w:cs="Times New Roman"/>
          <w:sz w:val="24"/>
          <w:szCs w:val="24"/>
        </w:rPr>
        <w:t>.</w:t>
      </w:r>
      <w:proofErr w:type="spellStart"/>
      <w:r w:rsidRPr="007139CD">
        <w:rPr>
          <w:rStyle w:val="a4"/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7139CD">
        <w:rPr>
          <w:rStyle w:val="a4"/>
          <w:rFonts w:ascii="Times New Roman" w:hAnsi="Times New Roman" w:cs="Times New Roman"/>
          <w:sz w:val="24"/>
          <w:szCs w:val="24"/>
        </w:rPr>
        <w:t>.</w:t>
      </w:r>
      <w:proofErr w:type="spellStart"/>
      <w:r w:rsidRPr="007139CD">
        <w:rPr>
          <w:rStyle w:val="a4"/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7139CD">
        <w:rPr>
          <w:rStyle w:val="a4"/>
          <w:rFonts w:ascii="Times New Roman" w:hAnsi="Times New Roman" w:cs="Times New Roman"/>
          <w:sz w:val="24"/>
          <w:szCs w:val="24"/>
        </w:rPr>
        <w:t>/</w:t>
      </w:r>
    </w:p>
    <w:p w:rsidR="00475F2D" w:rsidRPr="007139CD" w:rsidRDefault="00475F2D" w:rsidP="00475F2D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7139CD" w:rsidRPr="007139CD" w:rsidRDefault="00475F2D" w:rsidP="007139CD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7139CD">
        <w:rPr>
          <w:rFonts w:ascii="Times New Roman" w:hAnsi="Times New Roman" w:cs="Times New Roman"/>
          <w:sz w:val="24"/>
          <w:szCs w:val="24"/>
        </w:rPr>
        <w:t xml:space="preserve">Настоящее решение вступает в силу со дня его официального опубликования. </w:t>
      </w:r>
    </w:p>
    <w:p w:rsidR="007139CD" w:rsidRDefault="007139CD" w:rsidP="007139CD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Жигули</w:t>
      </w:r>
    </w:p>
    <w:p w:rsidR="007139CD" w:rsidRDefault="007139CD" w:rsidP="007139CD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А.Т.</w:t>
      </w:r>
      <w:r w:rsidR="00CF2B6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Чистяков</w:t>
      </w:r>
    </w:p>
    <w:p w:rsidR="00475F2D" w:rsidRDefault="00475F2D" w:rsidP="00475F2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7139CD" w:rsidRDefault="007139CD" w:rsidP="007139CD">
      <w:pPr>
        <w:spacing w:after="0"/>
        <w:ind w:left="426" w:right="-99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</w:t>
      </w:r>
    </w:p>
    <w:p w:rsidR="007139CD" w:rsidRDefault="007139CD" w:rsidP="007139CD">
      <w:pPr>
        <w:spacing w:after="0"/>
        <w:ind w:left="426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Жигули</w:t>
      </w:r>
    </w:p>
    <w:p w:rsidR="00475F2D" w:rsidRPr="007139CD" w:rsidRDefault="007139CD" w:rsidP="007139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7139CD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К.В. </w:t>
      </w:r>
      <w:proofErr w:type="spellStart"/>
      <w:r>
        <w:rPr>
          <w:rFonts w:ascii="Times New Roman" w:hAnsi="Times New Roman" w:cs="Times New Roman"/>
          <w:sz w:val="24"/>
          <w:szCs w:val="24"/>
        </w:rPr>
        <w:t>Гайфуллина</w:t>
      </w:r>
      <w:proofErr w:type="spellEnd"/>
    </w:p>
    <w:p w:rsidR="00475F2D" w:rsidRDefault="00475F2D" w:rsidP="00475F2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475F2D" w:rsidRDefault="00475F2D" w:rsidP="00475F2D"/>
    <w:p w:rsidR="00050EB4" w:rsidRDefault="00050EB4"/>
    <w:sectPr w:rsidR="00050EB4" w:rsidSect="00CF2E1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 w15:restartNumberingAfterBreak="0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349A"/>
    <w:rsid w:val="00050EB4"/>
    <w:rsid w:val="000E3295"/>
    <w:rsid w:val="00475F2D"/>
    <w:rsid w:val="007139CD"/>
    <w:rsid w:val="00B8349A"/>
    <w:rsid w:val="00CF2B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F59E0E8-6D50-45F5-B6D5-E77D3791D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75F2D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475F2D"/>
    <w:pPr>
      <w:widowControl w:val="0"/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Times New Roman CYR" w:eastAsia="Times New Roman" w:hAnsi="Times New Roman CYR" w:cs="Times New Roman CYR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75F2D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475F2D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9"/>
    <w:rsid w:val="00475F2D"/>
    <w:rPr>
      <w:rFonts w:ascii="Times New Roman CYR" w:eastAsia="Times New Roman" w:hAnsi="Times New Roman CYR" w:cs="Times New Roman CYR"/>
      <w:b/>
      <w:bCs/>
      <w:color w:val="26282F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75F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link w:val="ConsPlusNormal0"/>
    <w:uiPriority w:val="99"/>
    <w:rsid w:val="007139CD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7139CD"/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CF2B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CF2B6D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2719124726DD627B6BA5C11E9A9CADA6B784C3C15CAD99B97A1CBD8D53407A83AEF1356325E3yDU4J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9E26978FB237D99CA2E48CD9F6B00093FAD86431F76721B0D727D87CB23C4C64FE80D0C02DA257CFK46FG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9E26978FB237D99CA2E48CD9F6B00093FAD86434FC3176B28672D6K769G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9E8B0C66CF3B6FCDE7154447CB4B349511F559FFCA1AB070548C3B7972q412J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78B3E2B3E846CBF2D5240DD716FE91CC643046790023F4EC3B6612221E343355664EAAC265741Ao1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2472</Words>
  <Characters>14097</Characters>
  <Application>Microsoft Office Word</Application>
  <DocSecurity>0</DocSecurity>
  <Lines>117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5</cp:revision>
  <cp:lastPrinted>2018-03-06T06:42:00Z</cp:lastPrinted>
  <dcterms:created xsi:type="dcterms:W3CDTF">2018-02-27T12:41:00Z</dcterms:created>
  <dcterms:modified xsi:type="dcterms:W3CDTF">2018-03-06T06:45:00Z</dcterms:modified>
</cp:coreProperties>
</file>