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5EC25C5" w14:textId="38F773A8" w:rsidR="00842FD0" w:rsidRDefault="00842FD0" w:rsidP="000460C6">
      <w:pPr>
        <w:pStyle w:val="a6"/>
        <w:rPr>
          <w:b/>
          <w:spacing w:val="30"/>
          <w:sz w:val="28"/>
          <w:szCs w:val="28"/>
        </w:rPr>
      </w:pPr>
      <w:r w:rsidRPr="00161787">
        <w:rPr>
          <w:noProof/>
          <w:sz w:val="18"/>
          <w:szCs w:val="18"/>
        </w:rPr>
        <w:drawing>
          <wp:inline distT="0" distB="0" distL="0" distR="0" wp14:anchorId="3277D380" wp14:editId="39F9A17A">
            <wp:extent cx="1038194" cy="993885"/>
            <wp:effectExtent l="0" t="0" r="0" b="0"/>
            <wp:docPr id="3"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5" cstate="print"/>
                    <a:srcRect/>
                    <a:stretch>
                      <a:fillRect/>
                    </a:stretch>
                  </pic:blipFill>
                  <pic:spPr bwMode="auto">
                    <a:xfrm>
                      <a:off x="0" y="0"/>
                      <a:ext cx="1041994" cy="997523"/>
                    </a:xfrm>
                    <a:prstGeom prst="rect">
                      <a:avLst/>
                    </a:prstGeom>
                    <a:noFill/>
                    <a:ln w="9525">
                      <a:noFill/>
                      <a:miter lim="800000"/>
                      <a:headEnd/>
                      <a:tailEnd/>
                    </a:ln>
                  </pic:spPr>
                </pic:pic>
              </a:graphicData>
            </a:graphic>
          </wp:inline>
        </w:drawing>
      </w:r>
    </w:p>
    <w:p w14:paraId="7F71FDF5" w14:textId="77B39881" w:rsidR="00842FD0" w:rsidRDefault="00842FD0" w:rsidP="00842FD0">
      <w:r>
        <w:t xml:space="preserve">                                                            </w:t>
      </w:r>
      <w:r w:rsidR="000460C6">
        <w:t xml:space="preserve"> </w:t>
      </w:r>
      <w:r w:rsidRPr="005D4EDA">
        <w:t>Российская Федерация</w:t>
      </w:r>
    </w:p>
    <w:p w14:paraId="5328A8E6" w14:textId="77777777" w:rsidR="00842FD0" w:rsidRPr="005D4EDA" w:rsidRDefault="00842FD0" w:rsidP="00842FD0"/>
    <w:p w14:paraId="59E453FF" w14:textId="77777777" w:rsidR="00842FD0" w:rsidRPr="009078B7" w:rsidRDefault="00842FD0" w:rsidP="00842FD0">
      <w:pPr>
        <w:pStyle w:val="a6"/>
        <w:rPr>
          <w:b/>
          <w:spacing w:val="30"/>
          <w:sz w:val="24"/>
          <w:szCs w:val="24"/>
        </w:rPr>
      </w:pPr>
      <w:r w:rsidRPr="009078B7">
        <w:rPr>
          <w:b/>
          <w:spacing w:val="30"/>
          <w:sz w:val="24"/>
          <w:szCs w:val="24"/>
        </w:rPr>
        <w:t>АДМИНИСТРАЦИЯ</w:t>
      </w:r>
    </w:p>
    <w:p w14:paraId="277752AD" w14:textId="77777777" w:rsidR="00842FD0" w:rsidRPr="009078B7" w:rsidRDefault="00842FD0" w:rsidP="00842FD0">
      <w:pPr>
        <w:pStyle w:val="a6"/>
        <w:rPr>
          <w:b/>
          <w:spacing w:val="0"/>
          <w:sz w:val="24"/>
          <w:szCs w:val="24"/>
        </w:rPr>
      </w:pPr>
      <w:r w:rsidRPr="009078B7">
        <w:rPr>
          <w:b/>
          <w:spacing w:val="0"/>
          <w:sz w:val="24"/>
          <w:szCs w:val="24"/>
        </w:rPr>
        <w:t>СЕЛЬСКОГО ПОСЕЛЕНИЯ ЖИГУЛИ</w:t>
      </w:r>
    </w:p>
    <w:p w14:paraId="27AB860C" w14:textId="77777777" w:rsidR="00842FD0" w:rsidRPr="009078B7" w:rsidRDefault="00842FD0" w:rsidP="00842FD0">
      <w:pPr>
        <w:pStyle w:val="3"/>
        <w:spacing w:before="0"/>
        <w:jc w:val="center"/>
        <w:rPr>
          <w:rFonts w:ascii="Times New Roman" w:hAnsi="Times New Roman"/>
        </w:rPr>
      </w:pPr>
      <w:r w:rsidRPr="009078B7">
        <w:rPr>
          <w:rFonts w:ascii="Times New Roman" w:hAnsi="Times New Roman"/>
        </w:rPr>
        <w:t xml:space="preserve">МУНИЦИПАЛЬНОГО РАЙОНА СТАВРОПОЛЬСКИЙ </w:t>
      </w:r>
    </w:p>
    <w:p w14:paraId="7A4253F8" w14:textId="77777777" w:rsidR="00842FD0" w:rsidRPr="009078B7" w:rsidRDefault="00842FD0" w:rsidP="00842FD0">
      <w:pPr>
        <w:pStyle w:val="3"/>
        <w:spacing w:before="0"/>
        <w:jc w:val="center"/>
        <w:rPr>
          <w:rFonts w:ascii="Times New Roman" w:hAnsi="Times New Roman"/>
        </w:rPr>
      </w:pPr>
      <w:r w:rsidRPr="009078B7">
        <w:rPr>
          <w:rFonts w:ascii="Times New Roman" w:hAnsi="Times New Roman"/>
        </w:rPr>
        <w:t xml:space="preserve">САМАРСКОЙ ОБЛАСТИ </w:t>
      </w:r>
    </w:p>
    <w:p w14:paraId="5D9C5A96" w14:textId="77777777" w:rsidR="00842FD0" w:rsidRPr="009078B7" w:rsidRDefault="00842FD0" w:rsidP="00842FD0">
      <w:pPr>
        <w:rPr>
          <w:sz w:val="24"/>
          <w:szCs w:val="24"/>
        </w:rPr>
      </w:pPr>
    </w:p>
    <w:p w14:paraId="524C1252" w14:textId="037B64BD" w:rsidR="00842FD0" w:rsidRPr="009078B7" w:rsidRDefault="00842FD0" w:rsidP="00842FD0">
      <w:pPr>
        <w:pStyle w:val="a5"/>
        <w:jc w:val="center"/>
        <w:rPr>
          <w:rFonts w:ascii="Times New Roman" w:hAnsi="Times New Roman"/>
          <w:b/>
          <w:sz w:val="24"/>
          <w:szCs w:val="24"/>
        </w:rPr>
      </w:pPr>
      <w:r w:rsidRPr="009078B7">
        <w:rPr>
          <w:rFonts w:ascii="Times New Roman" w:hAnsi="Times New Roman"/>
          <w:b/>
          <w:sz w:val="24"/>
          <w:szCs w:val="24"/>
        </w:rPr>
        <w:t>ПОСТАНОВЛЕНИ</w:t>
      </w:r>
      <w:r w:rsidR="005E6CD2">
        <w:rPr>
          <w:rFonts w:ascii="Times New Roman" w:hAnsi="Times New Roman"/>
          <w:b/>
          <w:sz w:val="24"/>
          <w:szCs w:val="24"/>
        </w:rPr>
        <w:t>Е</w:t>
      </w:r>
    </w:p>
    <w:p w14:paraId="4B67A7DC" w14:textId="77777777" w:rsidR="00842FD0" w:rsidRPr="009078B7" w:rsidRDefault="00842FD0" w:rsidP="00842FD0">
      <w:pPr>
        <w:pStyle w:val="a5"/>
        <w:jc w:val="center"/>
        <w:rPr>
          <w:rFonts w:ascii="Times New Roman" w:hAnsi="Times New Roman"/>
          <w:b/>
          <w:sz w:val="24"/>
          <w:szCs w:val="24"/>
        </w:rPr>
      </w:pPr>
    </w:p>
    <w:p w14:paraId="629F751E" w14:textId="77777777" w:rsidR="00842FD0" w:rsidRPr="009078B7" w:rsidRDefault="00842FD0" w:rsidP="00842FD0">
      <w:pPr>
        <w:spacing w:line="240" w:lineRule="exact"/>
        <w:jc w:val="both"/>
        <w:rPr>
          <w:sz w:val="24"/>
          <w:szCs w:val="24"/>
        </w:rPr>
      </w:pPr>
    </w:p>
    <w:p w14:paraId="1A5CE3B5" w14:textId="53F33580" w:rsidR="00842FD0" w:rsidRPr="009078B7" w:rsidRDefault="00842FD0" w:rsidP="00842FD0">
      <w:pPr>
        <w:spacing w:line="240" w:lineRule="exact"/>
        <w:jc w:val="both"/>
        <w:rPr>
          <w:b/>
          <w:bCs/>
          <w:sz w:val="24"/>
          <w:szCs w:val="24"/>
        </w:rPr>
      </w:pPr>
      <w:r w:rsidRPr="009078B7">
        <w:rPr>
          <w:b/>
          <w:bCs/>
          <w:sz w:val="24"/>
          <w:szCs w:val="24"/>
        </w:rPr>
        <w:t>от «</w:t>
      </w:r>
      <w:r w:rsidR="005E6CD2">
        <w:rPr>
          <w:b/>
          <w:bCs/>
          <w:sz w:val="24"/>
          <w:szCs w:val="24"/>
        </w:rPr>
        <w:t>21</w:t>
      </w:r>
      <w:r w:rsidRPr="009078B7">
        <w:rPr>
          <w:b/>
          <w:bCs/>
          <w:sz w:val="24"/>
          <w:szCs w:val="24"/>
        </w:rPr>
        <w:t>»</w:t>
      </w:r>
      <w:r w:rsidR="000460C6" w:rsidRPr="009078B7">
        <w:rPr>
          <w:b/>
          <w:bCs/>
          <w:sz w:val="24"/>
          <w:szCs w:val="24"/>
        </w:rPr>
        <w:t xml:space="preserve"> </w:t>
      </w:r>
      <w:r w:rsidR="005E6CD2">
        <w:rPr>
          <w:b/>
          <w:bCs/>
          <w:sz w:val="24"/>
          <w:szCs w:val="24"/>
        </w:rPr>
        <w:t xml:space="preserve">ноября </w:t>
      </w:r>
      <w:r w:rsidRPr="009078B7">
        <w:rPr>
          <w:b/>
          <w:bCs/>
          <w:sz w:val="24"/>
          <w:szCs w:val="24"/>
        </w:rPr>
        <w:t xml:space="preserve">2024 года                                                                         </w:t>
      </w:r>
      <w:r w:rsidR="005E6CD2">
        <w:rPr>
          <w:b/>
          <w:bCs/>
          <w:sz w:val="24"/>
          <w:szCs w:val="24"/>
        </w:rPr>
        <w:t xml:space="preserve">                     </w:t>
      </w:r>
      <w:r w:rsidRPr="009078B7">
        <w:rPr>
          <w:b/>
          <w:bCs/>
          <w:sz w:val="24"/>
          <w:szCs w:val="24"/>
        </w:rPr>
        <w:t xml:space="preserve">№ </w:t>
      </w:r>
      <w:r w:rsidR="005E6CD2">
        <w:rPr>
          <w:b/>
          <w:bCs/>
          <w:sz w:val="24"/>
          <w:szCs w:val="24"/>
        </w:rPr>
        <w:t>58</w:t>
      </w:r>
    </w:p>
    <w:p w14:paraId="78984821" w14:textId="77777777" w:rsidR="00842FD0" w:rsidRPr="009078B7" w:rsidRDefault="00842FD0" w:rsidP="00842FD0">
      <w:pPr>
        <w:spacing w:line="240" w:lineRule="exact"/>
        <w:jc w:val="both"/>
        <w:rPr>
          <w:b/>
          <w:bCs/>
          <w:sz w:val="24"/>
          <w:szCs w:val="24"/>
        </w:rPr>
      </w:pPr>
    </w:p>
    <w:p w14:paraId="05140EBB" w14:textId="7960ACCC" w:rsidR="00842FD0" w:rsidRPr="009078B7" w:rsidRDefault="000460C6" w:rsidP="00842FD0">
      <w:pPr>
        <w:jc w:val="center"/>
        <w:rPr>
          <w:b/>
          <w:bCs/>
          <w:color w:val="000000" w:themeColor="text1"/>
          <w:sz w:val="23"/>
          <w:szCs w:val="23"/>
        </w:rPr>
      </w:pPr>
      <w:r w:rsidRPr="009078B7">
        <w:rPr>
          <w:b/>
          <w:bCs/>
          <w:color w:val="000000" w:themeColor="text1"/>
          <w:sz w:val="23"/>
          <w:szCs w:val="23"/>
        </w:rPr>
        <w:t xml:space="preserve">О создании конкурсной комиссии по отбору управляющей компании для управления многоквартирными домами в </w:t>
      </w:r>
      <w:r w:rsidR="00842FD0" w:rsidRPr="009078B7">
        <w:rPr>
          <w:b/>
          <w:bCs/>
          <w:color w:val="000000" w:themeColor="text1"/>
          <w:sz w:val="23"/>
          <w:szCs w:val="23"/>
        </w:rPr>
        <w:t>сельско</w:t>
      </w:r>
      <w:r w:rsidRPr="009078B7">
        <w:rPr>
          <w:b/>
          <w:bCs/>
          <w:color w:val="000000" w:themeColor="text1"/>
          <w:sz w:val="23"/>
          <w:szCs w:val="23"/>
        </w:rPr>
        <w:t>м</w:t>
      </w:r>
      <w:r w:rsidR="00842FD0" w:rsidRPr="009078B7">
        <w:rPr>
          <w:b/>
          <w:bCs/>
          <w:color w:val="000000" w:themeColor="text1"/>
          <w:sz w:val="23"/>
          <w:szCs w:val="23"/>
        </w:rPr>
        <w:t xml:space="preserve"> поселени</w:t>
      </w:r>
      <w:r w:rsidRPr="009078B7">
        <w:rPr>
          <w:b/>
          <w:bCs/>
          <w:color w:val="000000" w:themeColor="text1"/>
          <w:sz w:val="23"/>
          <w:szCs w:val="23"/>
        </w:rPr>
        <w:t>и</w:t>
      </w:r>
      <w:r w:rsidR="00842FD0" w:rsidRPr="009078B7">
        <w:rPr>
          <w:b/>
          <w:bCs/>
          <w:color w:val="000000" w:themeColor="text1"/>
          <w:sz w:val="23"/>
          <w:szCs w:val="23"/>
        </w:rPr>
        <w:t xml:space="preserve"> Жигули муниципального района Ставропольский Самарской</w:t>
      </w:r>
      <w:r w:rsidR="00842FD0" w:rsidRPr="009078B7">
        <w:rPr>
          <w:b/>
          <w:bCs/>
          <w:color w:val="000000" w:themeColor="text1"/>
          <w:spacing w:val="1"/>
          <w:sz w:val="23"/>
          <w:szCs w:val="23"/>
        </w:rPr>
        <w:t xml:space="preserve"> </w:t>
      </w:r>
      <w:r w:rsidR="00842FD0" w:rsidRPr="009078B7">
        <w:rPr>
          <w:b/>
          <w:bCs/>
          <w:color w:val="000000" w:themeColor="text1"/>
          <w:sz w:val="23"/>
          <w:szCs w:val="23"/>
        </w:rPr>
        <w:t>области</w:t>
      </w:r>
    </w:p>
    <w:p w14:paraId="6D85CF68" w14:textId="77777777" w:rsidR="00842FD0" w:rsidRPr="009078B7" w:rsidRDefault="00842FD0" w:rsidP="00842FD0">
      <w:pPr>
        <w:shd w:val="clear" w:color="auto" w:fill="FFFFFF"/>
        <w:jc w:val="center"/>
        <w:rPr>
          <w:b/>
          <w:color w:val="000000"/>
          <w:sz w:val="23"/>
          <w:szCs w:val="23"/>
        </w:rPr>
      </w:pPr>
    </w:p>
    <w:p w14:paraId="4172C0D1" w14:textId="5A409AB3" w:rsidR="00842FD0" w:rsidRPr="009078B7" w:rsidRDefault="00842FD0" w:rsidP="009078B7">
      <w:pPr>
        <w:ind w:firstLine="709"/>
        <w:jc w:val="both"/>
        <w:rPr>
          <w:sz w:val="23"/>
          <w:szCs w:val="23"/>
        </w:rPr>
      </w:pPr>
      <w:r w:rsidRPr="009078B7">
        <w:rPr>
          <w:sz w:val="23"/>
          <w:szCs w:val="23"/>
        </w:rPr>
        <w:t xml:space="preserve">В целях </w:t>
      </w:r>
      <w:r w:rsidR="000460C6" w:rsidRPr="009078B7">
        <w:rPr>
          <w:sz w:val="23"/>
          <w:szCs w:val="23"/>
        </w:rPr>
        <w:t>реализации статьи 161 Жилищного кодекса Российской Федерации по отбору управляющей организации для управления многоквартирными домами в сельском поселении Жигули</w:t>
      </w:r>
      <w:r w:rsidRPr="009078B7">
        <w:rPr>
          <w:sz w:val="23"/>
          <w:szCs w:val="23"/>
        </w:rPr>
        <w:t xml:space="preserve"> </w:t>
      </w:r>
      <w:r w:rsidR="000460C6" w:rsidRPr="009078B7">
        <w:rPr>
          <w:sz w:val="23"/>
          <w:szCs w:val="23"/>
        </w:rPr>
        <w:t xml:space="preserve">муниципального района </w:t>
      </w:r>
      <w:r w:rsidR="000460C6" w:rsidRPr="009078B7">
        <w:rPr>
          <w:noProof/>
          <w:sz w:val="23"/>
          <w:szCs w:val="23"/>
        </w:rPr>
        <w:t>Ставропольский</w:t>
      </w:r>
      <w:r w:rsidR="000460C6" w:rsidRPr="009078B7">
        <w:rPr>
          <w:sz w:val="23"/>
          <w:szCs w:val="23"/>
        </w:rPr>
        <w:t xml:space="preserve"> Самарской области, руководствуясь Федеральным законом от 6 октября 2023 г. № 131-ФЗ «Об общих принципах организации местного самоуправления в Российской Федерации», Постановлением Правительства Российской Федерации от 6 февраля 2006 г. № 75 «О порядке проведения органом местного самоуправления открытого конкурса по отбору управляющей организации для управления многоквартирным домом», на основании </w:t>
      </w:r>
      <w:r w:rsidRPr="009078B7">
        <w:rPr>
          <w:sz w:val="23"/>
          <w:szCs w:val="23"/>
        </w:rPr>
        <w:t>Устав</w:t>
      </w:r>
      <w:r w:rsidR="000460C6" w:rsidRPr="009078B7">
        <w:rPr>
          <w:sz w:val="23"/>
          <w:szCs w:val="23"/>
        </w:rPr>
        <w:t>а</w:t>
      </w:r>
      <w:r w:rsidRPr="009078B7">
        <w:rPr>
          <w:sz w:val="23"/>
          <w:szCs w:val="23"/>
        </w:rPr>
        <w:t xml:space="preserve"> сельского поселения Жигули муниципального района </w:t>
      </w:r>
      <w:r w:rsidRPr="009078B7">
        <w:rPr>
          <w:noProof/>
          <w:sz w:val="23"/>
          <w:szCs w:val="23"/>
        </w:rPr>
        <w:t>Ставропольский</w:t>
      </w:r>
      <w:r w:rsidRPr="009078B7">
        <w:rPr>
          <w:sz w:val="23"/>
          <w:szCs w:val="23"/>
        </w:rPr>
        <w:t xml:space="preserve"> Самарской области, Администрация </w:t>
      </w:r>
      <w:r w:rsidRPr="009078B7">
        <w:rPr>
          <w:noProof/>
          <w:sz w:val="23"/>
          <w:szCs w:val="23"/>
        </w:rPr>
        <w:t>сельского</w:t>
      </w:r>
      <w:r w:rsidRPr="009078B7">
        <w:rPr>
          <w:sz w:val="23"/>
          <w:szCs w:val="23"/>
        </w:rPr>
        <w:t xml:space="preserve"> поселения Жигули муниципального района </w:t>
      </w:r>
      <w:r w:rsidRPr="009078B7">
        <w:rPr>
          <w:noProof/>
          <w:sz w:val="23"/>
          <w:szCs w:val="23"/>
        </w:rPr>
        <w:t>Ставропольский</w:t>
      </w:r>
      <w:r w:rsidRPr="009078B7">
        <w:rPr>
          <w:sz w:val="23"/>
          <w:szCs w:val="23"/>
        </w:rPr>
        <w:t xml:space="preserve"> Самарской области</w:t>
      </w:r>
    </w:p>
    <w:p w14:paraId="6A5BEB76" w14:textId="77777777" w:rsidR="00842FD0" w:rsidRPr="009078B7" w:rsidRDefault="00842FD0" w:rsidP="009078B7">
      <w:pPr>
        <w:ind w:firstLine="709"/>
        <w:jc w:val="both"/>
        <w:rPr>
          <w:sz w:val="23"/>
          <w:szCs w:val="23"/>
        </w:rPr>
      </w:pPr>
      <w:r w:rsidRPr="009078B7">
        <w:rPr>
          <w:sz w:val="23"/>
          <w:szCs w:val="23"/>
        </w:rPr>
        <w:t>ПОСТАНОВЛЯЕТ:</w:t>
      </w:r>
    </w:p>
    <w:p w14:paraId="63651064" w14:textId="10A97FEF" w:rsidR="00842FD0" w:rsidRPr="009078B7" w:rsidRDefault="00842FD0" w:rsidP="009078B7">
      <w:pPr>
        <w:pStyle w:val="ConsPlusTitle"/>
        <w:widowControl/>
        <w:jc w:val="both"/>
        <w:rPr>
          <w:rFonts w:ascii="Times New Roman" w:hAnsi="Times New Roman" w:cs="Times New Roman"/>
          <w:b w:val="0"/>
          <w:bCs w:val="0"/>
          <w:color w:val="000000" w:themeColor="text1"/>
          <w:sz w:val="23"/>
          <w:szCs w:val="23"/>
        </w:rPr>
      </w:pPr>
      <w:r w:rsidRPr="009078B7">
        <w:rPr>
          <w:rFonts w:ascii="Times New Roman" w:hAnsi="Times New Roman" w:cs="Times New Roman"/>
          <w:b w:val="0"/>
          <w:bCs w:val="0"/>
          <w:sz w:val="23"/>
          <w:szCs w:val="23"/>
        </w:rPr>
        <w:t xml:space="preserve">1.  </w:t>
      </w:r>
      <w:r w:rsidR="000460C6" w:rsidRPr="009078B7">
        <w:rPr>
          <w:rFonts w:ascii="Times New Roman" w:hAnsi="Times New Roman" w:cs="Times New Roman"/>
          <w:b w:val="0"/>
          <w:bCs w:val="0"/>
          <w:sz w:val="23"/>
          <w:szCs w:val="23"/>
        </w:rPr>
        <w:t xml:space="preserve">Создать </w:t>
      </w:r>
      <w:r w:rsidR="009078B7" w:rsidRPr="009078B7">
        <w:rPr>
          <w:rFonts w:ascii="Times New Roman" w:hAnsi="Times New Roman" w:cs="Times New Roman"/>
          <w:b w:val="0"/>
          <w:bCs w:val="0"/>
          <w:sz w:val="23"/>
          <w:szCs w:val="23"/>
        </w:rPr>
        <w:t>конкурсную комиссию по отбору управляющей компании для управления многоквартирными домами</w:t>
      </w:r>
      <w:r w:rsidRPr="009078B7">
        <w:rPr>
          <w:rFonts w:ascii="Times New Roman" w:hAnsi="Times New Roman" w:cs="Times New Roman"/>
          <w:b w:val="0"/>
          <w:bCs w:val="0"/>
          <w:color w:val="000000" w:themeColor="text1"/>
          <w:spacing w:val="1"/>
          <w:sz w:val="23"/>
          <w:szCs w:val="23"/>
        </w:rPr>
        <w:t xml:space="preserve"> </w:t>
      </w:r>
      <w:r w:rsidR="009078B7" w:rsidRPr="009078B7">
        <w:rPr>
          <w:rFonts w:ascii="Times New Roman" w:hAnsi="Times New Roman" w:cs="Times New Roman"/>
          <w:b w:val="0"/>
          <w:bCs w:val="0"/>
          <w:color w:val="000000" w:themeColor="text1"/>
          <w:spacing w:val="1"/>
          <w:sz w:val="23"/>
          <w:szCs w:val="23"/>
        </w:rPr>
        <w:t xml:space="preserve">в </w:t>
      </w:r>
      <w:r w:rsidRPr="009078B7">
        <w:rPr>
          <w:rFonts w:ascii="Times New Roman" w:hAnsi="Times New Roman" w:cs="Times New Roman"/>
          <w:b w:val="0"/>
          <w:bCs w:val="0"/>
          <w:color w:val="000000" w:themeColor="text1"/>
          <w:sz w:val="23"/>
          <w:szCs w:val="23"/>
        </w:rPr>
        <w:t>сельско</w:t>
      </w:r>
      <w:r w:rsidR="009078B7" w:rsidRPr="009078B7">
        <w:rPr>
          <w:rFonts w:ascii="Times New Roman" w:hAnsi="Times New Roman" w:cs="Times New Roman"/>
          <w:b w:val="0"/>
          <w:bCs w:val="0"/>
          <w:color w:val="000000" w:themeColor="text1"/>
          <w:sz w:val="23"/>
          <w:szCs w:val="23"/>
        </w:rPr>
        <w:t>м</w:t>
      </w:r>
      <w:r w:rsidRPr="009078B7">
        <w:rPr>
          <w:rFonts w:ascii="Times New Roman" w:hAnsi="Times New Roman" w:cs="Times New Roman"/>
          <w:b w:val="0"/>
          <w:bCs w:val="0"/>
          <w:color w:val="000000" w:themeColor="text1"/>
          <w:sz w:val="23"/>
          <w:szCs w:val="23"/>
        </w:rPr>
        <w:t xml:space="preserve"> поселени</w:t>
      </w:r>
      <w:r w:rsidR="009078B7" w:rsidRPr="009078B7">
        <w:rPr>
          <w:rFonts w:ascii="Times New Roman" w:hAnsi="Times New Roman" w:cs="Times New Roman"/>
          <w:b w:val="0"/>
          <w:bCs w:val="0"/>
          <w:color w:val="000000" w:themeColor="text1"/>
          <w:sz w:val="23"/>
          <w:szCs w:val="23"/>
        </w:rPr>
        <w:t>и</w:t>
      </w:r>
      <w:r w:rsidRPr="009078B7">
        <w:rPr>
          <w:rFonts w:ascii="Times New Roman" w:hAnsi="Times New Roman" w:cs="Times New Roman"/>
          <w:b w:val="0"/>
          <w:bCs w:val="0"/>
          <w:color w:val="000000" w:themeColor="text1"/>
          <w:sz w:val="23"/>
          <w:szCs w:val="23"/>
        </w:rPr>
        <w:t xml:space="preserve"> Жигули муниципального района Ставропольский Самарской</w:t>
      </w:r>
      <w:r w:rsidRPr="009078B7">
        <w:rPr>
          <w:rFonts w:ascii="Times New Roman" w:hAnsi="Times New Roman" w:cs="Times New Roman"/>
          <w:b w:val="0"/>
          <w:bCs w:val="0"/>
          <w:color w:val="000000" w:themeColor="text1"/>
          <w:spacing w:val="1"/>
          <w:sz w:val="23"/>
          <w:szCs w:val="23"/>
        </w:rPr>
        <w:t xml:space="preserve"> </w:t>
      </w:r>
      <w:r w:rsidRPr="009078B7">
        <w:rPr>
          <w:rFonts w:ascii="Times New Roman" w:hAnsi="Times New Roman" w:cs="Times New Roman"/>
          <w:b w:val="0"/>
          <w:bCs w:val="0"/>
          <w:color w:val="000000" w:themeColor="text1"/>
          <w:sz w:val="23"/>
          <w:szCs w:val="23"/>
        </w:rPr>
        <w:t>области</w:t>
      </w:r>
      <w:r w:rsidR="009078B7" w:rsidRPr="009078B7">
        <w:rPr>
          <w:rFonts w:ascii="Times New Roman" w:hAnsi="Times New Roman" w:cs="Times New Roman"/>
          <w:b w:val="0"/>
          <w:bCs w:val="0"/>
          <w:color w:val="000000" w:themeColor="text1"/>
          <w:sz w:val="23"/>
          <w:szCs w:val="23"/>
        </w:rPr>
        <w:t xml:space="preserve"> и утвердить ее состав, согласно приложению №1 к настоящему постановлению.</w:t>
      </w:r>
    </w:p>
    <w:p w14:paraId="275ECFB3" w14:textId="18E6C25C" w:rsidR="009078B7" w:rsidRPr="009078B7" w:rsidRDefault="009078B7" w:rsidP="009078B7">
      <w:pPr>
        <w:pStyle w:val="ConsPlusTitle"/>
        <w:widowControl/>
        <w:jc w:val="both"/>
        <w:rPr>
          <w:rFonts w:ascii="Times New Roman" w:hAnsi="Times New Roman" w:cs="Times New Roman"/>
          <w:b w:val="0"/>
          <w:bCs w:val="0"/>
          <w:color w:val="000000" w:themeColor="text1"/>
          <w:sz w:val="23"/>
          <w:szCs w:val="23"/>
        </w:rPr>
      </w:pPr>
      <w:r w:rsidRPr="009078B7">
        <w:rPr>
          <w:rFonts w:ascii="Times New Roman" w:hAnsi="Times New Roman" w:cs="Times New Roman"/>
          <w:b w:val="0"/>
          <w:bCs w:val="0"/>
          <w:color w:val="000000" w:themeColor="text1"/>
          <w:sz w:val="23"/>
          <w:szCs w:val="23"/>
        </w:rPr>
        <w:t>2. Утвердить порядок работы конкурсной комиссии по отбору управляющей организации для управления многоквартирными домами в сельском поселении Жигули муниципального района Ставропольский Самарской</w:t>
      </w:r>
      <w:r w:rsidRPr="009078B7">
        <w:rPr>
          <w:rFonts w:ascii="Times New Roman" w:hAnsi="Times New Roman" w:cs="Times New Roman"/>
          <w:b w:val="0"/>
          <w:bCs w:val="0"/>
          <w:color w:val="000000" w:themeColor="text1"/>
          <w:spacing w:val="1"/>
          <w:sz w:val="23"/>
          <w:szCs w:val="23"/>
        </w:rPr>
        <w:t xml:space="preserve"> </w:t>
      </w:r>
      <w:r w:rsidRPr="009078B7">
        <w:rPr>
          <w:rFonts w:ascii="Times New Roman" w:hAnsi="Times New Roman" w:cs="Times New Roman"/>
          <w:b w:val="0"/>
          <w:bCs w:val="0"/>
          <w:color w:val="000000" w:themeColor="text1"/>
          <w:sz w:val="23"/>
          <w:szCs w:val="23"/>
        </w:rPr>
        <w:t>области, утвердить их состав, согласно приложению №2 к настоящему постановлению.</w:t>
      </w:r>
    </w:p>
    <w:p w14:paraId="3732B634" w14:textId="0A064E16" w:rsidR="00842FD0" w:rsidRPr="009078B7" w:rsidRDefault="009078B7" w:rsidP="009078B7">
      <w:pPr>
        <w:pStyle w:val="ConsPlusTitle"/>
        <w:widowControl/>
        <w:jc w:val="both"/>
        <w:rPr>
          <w:rFonts w:ascii="Times New Roman" w:hAnsi="Times New Roman" w:cs="Times New Roman"/>
          <w:b w:val="0"/>
          <w:bCs w:val="0"/>
          <w:sz w:val="23"/>
          <w:szCs w:val="23"/>
        </w:rPr>
      </w:pPr>
      <w:r w:rsidRPr="009078B7">
        <w:rPr>
          <w:rFonts w:ascii="Times New Roman" w:hAnsi="Times New Roman" w:cs="Times New Roman"/>
          <w:b w:val="0"/>
          <w:bCs w:val="0"/>
          <w:sz w:val="23"/>
          <w:szCs w:val="23"/>
        </w:rPr>
        <w:t>3</w:t>
      </w:r>
      <w:r w:rsidR="00842FD0" w:rsidRPr="009078B7">
        <w:rPr>
          <w:rFonts w:ascii="Times New Roman" w:hAnsi="Times New Roman" w:cs="Times New Roman"/>
          <w:b w:val="0"/>
          <w:bCs w:val="0"/>
          <w:sz w:val="23"/>
          <w:szCs w:val="23"/>
        </w:rPr>
        <w:t xml:space="preserve">.  Настоящее постановление подлежит официальному опубликованию в газете «Жигули» </w:t>
      </w:r>
      <w:r w:rsidR="00842FD0" w:rsidRPr="009078B7">
        <w:rPr>
          <w:rFonts w:ascii="Times New Roman" w:hAnsi="Times New Roman" w:cs="Times New Roman"/>
          <w:b w:val="0"/>
          <w:bCs w:val="0"/>
          <w:spacing w:val="-3"/>
          <w:sz w:val="23"/>
          <w:szCs w:val="23"/>
        </w:rPr>
        <w:t xml:space="preserve">и </w:t>
      </w:r>
      <w:r w:rsidR="00842FD0" w:rsidRPr="009078B7">
        <w:rPr>
          <w:rFonts w:ascii="Times New Roman" w:hAnsi="Times New Roman" w:cs="Times New Roman"/>
          <w:b w:val="0"/>
          <w:bCs w:val="0"/>
          <w:sz w:val="23"/>
          <w:szCs w:val="23"/>
        </w:rPr>
        <w:t>на официальном сайте администрации сельского поселения Жигули в сети интернет</w:t>
      </w:r>
      <w:r w:rsidR="00842FD0" w:rsidRPr="009078B7">
        <w:rPr>
          <w:rStyle w:val="-"/>
          <w:rFonts w:ascii="Times New Roman" w:eastAsiaTheme="majorEastAsia" w:hAnsi="Times New Roman" w:cs="Times New Roman"/>
          <w:b w:val="0"/>
          <w:bCs w:val="0"/>
          <w:color w:val="000000"/>
          <w:sz w:val="23"/>
          <w:szCs w:val="23"/>
        </w:rPr>
        <w:t xml:space="preserve"> </w:t>
      </w:r>
      <w:r w:rsidR="00842FD0" w:rsidRPr="009078B7">
        <w:rPr>
          <w:rFonts w:ascii="Times New Roman" w:hAnsi="Times New Roman" w:cs="Times New Roman"/>
          <w:b w:val="0"/>
          <w:bCs w:val="0"/>
          <w:sz w:val="23"/>
          <w:szCs w:val="23"/>
        </w:rPr>
        <w:t xml:space="preserve">http://zhiguli.stavrsp.ru. </w:t>
      </w:r>
      <w:r w:rsidR="00842FD0" w:rsidRPr="009078B7">
        <w:rPr>
          <w:rFonts w:ascii="Times New Roman" w:hAnsi="Times New Roman" w:cs="Times New Roman"/>
          <w:b w:val="0"/>
          <w:bCs w:val="0"/>
          <w:spacing w:val="-11"/>
          <w:sz w:val="23"/>
          <w:szCs w:val="23"/>
        </w:rPr>
        <w:t xml:space="preserve">       </w:t>
      </w:r>
      <w:r w:rsidR="00842FD0" w:rsidRPr="009078B7">
        <w:rPr>
          <w:rFonts w:ascii="Times New Roman" w:hAnsi="Times New Roman" w:cs="Times New Roman"/>
          <w:b w:val="0"/>
          <w:bCs w:val="0"/>
          <w:sz w:val="23"/>
          <w:szCs w:val="23"/>
        </w:rPr>
        <w:t xml:space="preserve"> </w:t>
      </w:r>
      <w:r w:rsidR="00842FD0" w:rsidRPr="009078B7">
        <w:rPr>
          <w:rFonts w:ascii="Times New Roman" w:hAnsi="Times New Roman" w:cs="Times New Roman"/>
          <w:b w:val="0"/>
          <w:bCs w:val="0"/>
          <w:spacing w:val="-11"/>
          <w:sz w:val="23"/>
          <w:szCs w:val="23"/>
        </w:rPr>
        <w:t xml:space="preserve"> </w:t>
      </w:r>
    </w:p>
    <w:p w14:paraId="2F84B59E" w14:textId="1EDD4A8C" w:rsidR="00842FD0" w:rsidRPr="009078B7" w:rsidRDefault="009078B7" w:rsidP="009078B7">
      <w:pPr>
        <w:tabs>
          <w:tab w:val="left" w:pos="-142"/>
        </w:tabs>
        <w:adjustRightInd w:val="0"/>
        <w:jc w:val="both"/>
        <w:rPr>
          <w:sz w:val="23"/>
          <w:szCs w:val="23"/>
        </w:rPr>
      </w:pPr>
      <w:r w:rsidRPr="009078B7">
        <w:rPr>
          <w:sz w:val="23"/>
          <w:szCs w:val="23"/>
        </w:rPr>
        <w:t>4</w:t>
      </w:r>
      <w:r w:rsidR="00842FD0" w:rsidRPr="009078B7">
        <w:rPr>
          <w:sz w:val="23"/>
          <w:szCs w:val="23"/>
        </w:rPr>
        <w:t xml:space="preserve">.   Настоящее постановление вступает в силу </w:t>
      </w:r>
      <w:r w:rsidR="00F1752D">
        <w:rPr>
          <w:sz w:val="23"/>
          <w:szCs w:val="23"/>
        </w:rPr>
        <w:t>со дня</w:t>
      </w:r>
      <w:r w:rsidR="00842FD0" w:rsidRPr="009078B7">
        <w:rPr>
          <w:sz w:val="23"/>
          <w:szCs w:val="23"/>
        </w:rPr>
        <w:t xml:space="preserve"> его официального опубликования.</w:t>
      </w:r>
    </w:p>
    <w:p w14:paraId="6BEB95E4" w14:textId="72B3CACF" w:rsidR="009078B7" w:rsidRPr="009078B7" w:rsidRDefault="009078B7" w:rsidP="009078B7">
      <w:pPr>
        <w:tabs>
          <w:tab w:val="left" w:pos="-142"/>
        </w:tabs>
        <w:adjustRightInd w:val="0"/>
        <w:jc w:val="both"/>
        <w:rPr>
          <w:sz w:val="23"/>
          <w:szCs w:val="23"/>
        </w:rPr>
      </w:pPr>
      <w:r w:rsidRPr="009078B7">
        <w:rPr>
          <w:sz w:val="23"/>
          <w:szCs w:val="23"/>
        </w:rPr>
        <w:t>5.      Контроль, за исполнением настоящего постановления оставляю за собой.</w:t>
      </w:r>
    </w:p>
    <w:p w14:paraId="1138483E" w14:textId="77777777" w:rsidR="00842FD0" w:rsidRPr="009078B7" w:rsidRDefault="00842FD0" w:rsidP="009078B7">
      <w:pPr>
        <w:tabs>
          <w:tab w:val="num" w:pos="200"/>
        </w:tabs>
        <w:jc w:val="both"/>
        <w:outlineLvl w:val="0"/>
        <w:rPr>
          <w:sz w:val="23"/>
          <w:szCs w:val="23"/>
        </w:rPr>
      </w:pPr>
    </w:p>
    <w:p w14:paraId="37381DD5" w14:textId="77777777" w:rsidR="00842FD0" w:rsidRPr="009078B7" w:rsidRDefault="00842FD0" w:rsidP="009078B7">
      <w:pPr>
        <w:tabs>
          <w:tab w:val="num" w:pos="200"/>
        </w:tabs>
        <w:jc w:val="both"/>
        <w:outlineLvl w:val="0"/>
        <w:rPr>
          <w:sz w:val="23"/>
          <w:szCs w:val="23"/>
        </w:rPr>
      </w:pPr>
      <w:r w:rsidRPr="009078B7">
        <w:rPr>
          <w:sz w:val="23"/>
          <w:szCs w:val="23"/>
        </w:rPr>
        <w:t xml:space="preserve">Глава сельского поселения Жигули </w:t>
      </w:r>
    </w:p>
    <w:p w14:paraId="7EDD4DC4" w14:textId="77777777" w:rsidR="00842FD0" w:rsidRPr="009078B7" w:rsidRDefault="00842FD0" w:rsidP="009078B7">
      <w:pPr>
        <w:tabs>
          <w:tab w:val="num" w:pos="200"/>
        </w:tabs>
        <w:jc w:val="both"/>
        <w:outlineLvl w:val="0"/>
        <w:rPr>
          <w:sz w:val="23"/>
          <w:szCs w:val="23"/>
        </w:rPr>
      </w:pPr>
      <w:r w:rsidRPr="009078B7">
        <w:rPr>
          <w:sz w:val="23"/>
          <w:szCs w:val="23"/>
        </w:rPr>
        <w:t>муниципального района Ставропольский</w:t>
      </w:r>
    </w:p>
    <w:p w14:paraId="4FBCD455" w14:textId="03034504" w:rsidR="006B4B64" w:rsidRPr="009078B7" w:rsidRDefault="00842FD0" w:rsidP="009078B7">
      <w:pPr>
        <w:jc w:val="both"/>
        <w:rPr>
          <w:sz w:val="23"/>
          <w:szCs w:val="23"/>
        </w:rPr>
        <w:sectPr w:rsidR="006B4B64" w:rsidRPr="009078B7">
          <w:type w:val="continuous"/>
          <w:pgSz w:w="12240" w:h="15840"/>
          <w:pgMar w:top="1820" w:right="1720" w:bottom="280" w:left="1720" w:header="720" w:footer="720" w:gutter="0"/>
          <w:cols w:space="720"/>
        </w:sectPr>
      </w:pPr>
      <w:r w:rsidRPr="009078B7">
        <w:rPr>
          <w:sz w:val="23"/>
          <w:szCs w:val="23"/>
        </w:rPr>
        <w:t xml:space="preserve">Самарской области                               </w:t>
      </w:r>
      <w:r w:rsidR="009078B7">
        <w:rPr>
          <w:sz w:val="23"/>
          <w:szCs w:val="23"/>
        </w:rPr>
        <w:t>____________________________В.</w:t>
      </w:r>
      <w:r w:rsidRPr="009078B7">
        <w:rPr>
          <w:sz w:val="23"/>
          <w:szCs w:val="23"/>
        </w:rPr>
        <w:t xml:space="preserve">А. Елисеев                                                                                </w:t>
      </w:r>
    </w:p>
    <w:p w14:paraId="1A2A8EE2" w14:textId="39FADB53" w:rsidR="006B4B64" w:rsidRDefault="00000000">
      <w:pPr>
        <w:spacing w:before="71"/>
        <w:ind w:left="6641" w:right="159" w:firstLine="1368"/>
        <w:jc w:val="right"/>
        <w:rPr>
          <w:sz w:val="20"/>
        </w:rPr>
      </w:pPr>
      <w:r>
        <w:rPr>
          <w:sz w:val="20"/>
        </w:rPr>
        <w:lastRenderedPageBreak/>
        <w:t>Приложение</w:t>
      </w:r>
      <w:r>
        <w:rPr>
          <w:spacing w:val="-13"/>
          <w:sz w:val="20"/>
        </w:rPr>
        <w:t xml:space="preserve"> </w:t>
      </w:r>
      <w:r>
        <w:rPr>
          <w:sz w:val="20"/>
        </w:rPr>
        <w:t>№</w:t>
      </w:r>
      <w:r>
        <w:rPr>
          <w:spacing w:val="-12"/>
          <w:sz w:val="20"/>
        </w:rPr>
        <w:t xml:space="preserve"> </w:t>
      </w:r>
      <w:r>
        <w:rPr>
          <w:sz w:val="20"/>
        </w:rPr>
        <w:t>1 к</w:t>
      </w:r>
      <w:r>
        <w:rPr>
          <w:spacing w:val="-13"/>
          <w:sz w:val="20"/>
        </w:rPr>
        <w:t xml:space="preserve"> </w:t>
      </w:r>
      <w:r>
        <w:rPr>
          <w:sz w:val="20"/>
        </w:rPr>
        <w:t>постановлению</w:t>
      </w:r>
      <w:r>
        <w:rPr>
          <w:spacing w:val="-12"/>
          <w:sz w:val="20"/>
        </w:rPr>
        <w:t xml:space="preserve"> </w:t>
      </w:r>
      <w:r>
        <w:rPr>
          <w:sz w:val="20"/>
        </w:rPr>
        <w:t xml:space="preserve">администрации сельского поселения </w:t>
      </w:r>
      <w:r w:rsidR="00842FD0">
        <w:rPr>
          <w:sz w:val="20"/>
        </w:rPr>
        <w:t>Жигули</w:t>
      </w:r>
    </w:p>
    <w:p w14:paraId="6DB82AF2" w14:textId="77777777" w:rsidR="006B4B64" w:rsidRDefault="00000000">
      <w:pPr>
        <w:spacing w:before="1"/>
        <w:ind w:right="166"/>
        <w:jc w:val="right"/>
        <w:rPr>
          <w:sz w:val="20"/>
        </w:rPr>
      </w:pPr>
      <w:r>
        <w:rPr>
          <w:spacing w:val="-2"/>
          <w:sz w:val="20"/>
        </w:rPr>
        <w:t>муниципального</w:t>
      </w:r>
      <w:r>
        <w:rPr>
          <w:spacing w:val="1"/>
          <w:sz w:val="20"/>
        </w:rPr>
        <w:t xml:space="preserve"> </w:t>
      </w:r>
      <w:r>
        <w:rPr>
          <w:spacing w:val="-2"/>
          <w:sz w:val="20"/>
        </w:rPr>
        <w:t>района</w:t>
      </w:r>
      <w:r>
        <w:rPr>
          <w:spacing w:val="10"/>
          <w:sz w:val="20"/>
        </w:rPr>
        <w:t xml:space="preserve"> </w:t>
      </w:r>
      <w:r>
        <w:rPr>
          <w:spacing w:val="-2"/>
          <w:sz w:val="20"/>
        </w:rPr>
        <w:t>Ставропольский</w:t>
      </w:r>
    </w:p>
    <w:p w14:paraId="4D54849E" w14:textId="1AC4D261" w:rsidR="006B4B64" w:rsidRDefault="00000000">
      <w:pPr>
        <w:tabs>
          <w:tab w:val="left" w:pos="9041"/>
        </w:tabs>
        <w:spacing w:before="1" w:line="480" w:lineRule="auto"/>
        <w:ind w:left="7418" w:right="158" w:firstLine="403"/>
        <w:jc w:val="right"/>
        <w:rPr>
          <w:sz w:val="20"/>
        </w:rPr>
      </w:pPr>
      <w:r>
        <w:rPr>
          <w:sz w:val="20"/>
        </w:rPr>
        <w:t>Самарской</w:t>
      </w:r>
      <w:r>
        <w:rPr>
          <w:spacing w:val="-13"/>
          <w:sz w:val="20"/>
        </w:rPr>
        <w:t xml:space="preserve"> </w:t>
      </w:r>
      <w:r>
        <w:rPr>
          <w:sz w:val="20"/>
        </w:rPr>
        <w:t xml:space="preserve">области </w:t>
      </w:r>
      <w:r w:rsidRPr="005E6CD2">
        <w:rPr>
          <w:sz w:val="20"/>
        </w:rPr>
        <w:t>от</w:t>
      </w:r>
      <w:r w:rsidRPr="005E6CD2">
        <w:rPr>
          <w:spacing w:val="-3"/>
          <w:sz w:val="20"/>
        </w:rPr>
        <w:t xml:space="preserve"> </w:t>
      </w:r>
      <w:r w:rsidR="005E6CD2" w:rsidRPr="005E6CD2">
        <w:rPr>
          <w:sz w:val="20"/>
        </w:rPr>
        <w:t>21.11.2024</w:t>
      </w:r>
      <w:r w:rsidR="005E6CD2">
        <w:rPr>
          <w:sz w:val="20"/>
          <w:u w:val="single"/>
        </w:rPr>
        <w:t xml:space="preserve"> </w:t>
      </w:r>
      <w:r w:rsidRPr="005E6CD2">
        <w:rPr>
          <w:sz w:val="20"/>
        </w:rPr>
        <w:t>№</w:t>
      </w:r>
      <w:r>
        <w:rPr>
          <w:spacing w:val="-2"/>
          <w:sz w:val="20"/>
        </w:rPr>
        <w:t xml:space="preserve"> </w:t>
      </w:r>
      <w:r w:rsidR="005E6CD2">
        <w:rPr>
          <w:spacing w:val="-2"/>
          <w:sz w:val="20"/>
        </w:rPr>
        <w:t>58</w:t>
      </w:r>
    </w:p>
    <w:p w14:paraId="3E70813B" w14:textId="77777777" w:rsidR="006B4B64" w:rsidRDefault="006B4B64">
      <w:pPr>
        <w:pStyle w:val="a3"/>
        <w:spacing w:before="44"/>
        <w:ind w:left="0"/>
        <w:jc w:val="left"/>
      </w:pPr>
    </w:p>
    <w:p w14:paraId="7D1A9A7C" w14:textId="77777777" w:rsidR="006B4B64" w:rsidRDefault="00000000">
      <w:pPr>
        <w:pStyle w:val="a3"/>
        <w:spacing w:line="275" w:lineRule="exact"/>
        <w:ind w:left="2073" w:right="1431"/>
        <w:jc w:val="center"/>
      </w:pPr>
      <w:r>
        <w:rPr>
          <w:spacing w:val="-2"/>
        </w:rPr>
        <w:t>СОСТАВ</w:t>
      </w:r>
    </w:p>
    <w:p w14:paraId="00A57007" w14:textId="77777777" w:rsidR="006B4B64" w:rsidRDefault="00000000">
      <w:pPr>
        <w:pStyle w:val="a3"/>
        <w:spacing w:line="242" w:lineRule="auto"/>
        <w:ind w:left="2073" w:right="1430"/>
        <w:jc w:val="center"/>
      </w:pPr>
      <w:r>
        <w:t>конкурсной</w:t>
      </w:r>
      <w:r>
        <w:rPr>
          <w:spacing w:val="-5"/>
        </w:rPr>
        <w:t xml:space="preserve"> </w:t>
      </w:r>
      <w:r>
        <w:t>комиссии</w:t>
      </w:r>
      <w:r>
        <w:rPr>
          <w:spacing w:val="-9"/>
        </w:rPr>
        <w:t xml:space="preserve"> </w:t>
      </w:r>
      <w:r>
        <w:t>по</w:t>
      </w:r>
      <w:r>
        <w:rPr>
          <w:spacing w:val="-6"/>
        </w:rPr>
        <w:t xml:space="preserve"> </w:t>
      </w:r>
      <w:r>
        <w:t>отбору</w:t>
      </w:r>
      <w:r>
        <w:rPr>
          <w:spacing w:val="-10"/>
        </w:rPr>
        <w:t xml:space="preserve"> </w:t>
      </w:r>
      <w:r>
        <w:t>управляющей</w:t>
      </w:r>
      <w:r>
        <w:rPr>
          <w:spacing w:val="-9"/>
        </w:rPr>
        <w:t xml:space="preserve"> </w:t>
      </w:r>
      <w:r>
        <w:t>компании для управления многоквартирными домами в</w:t>
      </w:r>
    </w:p>
    <w:p w14:paraId="65C75C16" w14:textId="4F6AE1A6" w:rsidR="006B4B64" w:rsidRDefault="00000000">
      <w:pPr>
        <w:pStyle w:val="a3"/>
        <w:spacing w:line="271" w:lineRule="exact"/>
        <w:ind w:left="645"/>
        <w:jc w:val="center"/>
      </w:pPr>
      <w:r>
        <w:t>сельском</w:t>
      </w:r>
      <w:r>
        <w:rPr>
          <w:spacing w:val="-9"/>
        </w:rPr>
        <w:t xml:space="preserve"> </w:t>
      </w:r>
      <w:r>
        <w:t>поселении</w:t>
      </w:r>
      <w:r>
        <w:rPr>
          <w:spacing w:val="-4"/>
        </w:rPr>
        <w:t xml:space="preserve"> </w:t>
      </w:r>
      <w:r w:rsidR="00842FD0">
        <w:t>Жигули</w:t>
      </w:r>
      <w:r>
        <w:rPr>
          <w:spacing w:val="-3"/>
        </w:rPr>
        <w:t xml:space="preserve"> </w:t>
      </w:r>
      <w:r>
        <w:t>муниципального</w:t>
      </w:r>
      <w:r>
        <w:rPr>
          <w:spacing w:val="-3"/>
        </w:rPr>
        <w:t xml:space="preserve"> </w:t>
      </w:r>
      <w:r>
        <w:t>района</w:t>
      </w:r>
      <w:r>
        <w:rPr>
          <w:spacing w:val="-5"/>
        </w:rPr>
        <w:t xml:space="preserve"> </w:t>
      </w:r>
      <w:r>
        <w:t>Ставропольский</w:t>
      </w:r>
      <w:r>
        <w:rPr>
          <w:spacing w:val="-2"/>
        </w:rPr>
        <w:t xml:space="preserve"> Самарской</w:t>
      </w:r>
    </w:p>
    <w:p w14:paraId="2C24A3E4" w14:textId="77777777" w:rsidR="006B4B64" w:rsidRDefault="00000000">
      <w:pPr>
        <w:pStyle w:val="a3"/>
        <w:spacing w:before="1"/>
        <w:ind w:left="0" w:right="45"/>
        <w:jc w:val="center"/>
      </w:pPr>
      <w:r>
        <w:rPr>
          <w:spacing w:val="-2"/>
        </w:rPr>
        <w:t>области</w:t>
      </w:r>
    </w:p>
    <w:p w14:paraId="14B0365A" w14:textId="77777777" w:rsidR="006B4B64" w:rsidRDefault="006B4B64">
      <w:pPr>
        <w:pStyle w:val="a3"/>
        <w:spacing w:before="56"/>
        <w:ind w:left="0"/>
        <w:jc w:val="left"/>
        <w:rPr>
          <w:sz w:val="20"/>
        </w:rPr>
      </w:pPr>
    </w:p>
    <w:tbl>
      <w:tblPr>
        <w:tblStyle w:val="TableNormal"/>
        <w:tblW w:w="0" w:type="auto"/>
        <w:tblInd w:w="187" w:type="dxa"/>
        <w:tblLayout w:type="fixed"/>
        <w:tblLook w:val="01E0" w:firstRow="1" w:lastRow="1" w:firstColumn="1" w:lastColumn="1" w:noHBand="0" w:noVBand="0"/>
      </w:tblPr>
      <w:tblGrid>
        <w:gridCol w:w="2606"/>
        <w:gridCol w:w="6741"/>
      </w:tblGrid>
      <w:tr w:rsidR="006B4B64" w14:paraId="687B172D" w14:textId="77777777">
        <w:trPr>
          <w:trHeight w:val="683"/>
        </w:trPr>
        <w:tc>
          <w:tcPr>
            <w:tcW w:w="2606" w:type="dxa"/>
          </w:tcPr>
          <w:p w14:paraId="764E46E5" w14:textId="273628A5" w:rsidR="006B4B64" w:rsidRDefault="009078B7">
            <w:pPr>
              <w:pStyle w:val="TableParagraph"/>
              <w:spacing w:line="275" w:lineRule="exact"/>
              <w:rPr>
                <w:sz w:val="24"/>
              </w:rPr>
            </w:pPr>
            <w:r>
              <w:rPr>
                <w:spacing w:val="-2"/>
                <w:sz w:val="24"/>
              </w:rPr>
              <w:t>Елисеев Владимир Александрович</w:t>
            </w:r>
          </w:p>
        </w:tc>
        <w:tc>
          <w:tcPr>
            <w:tcW w:w="6741" w:type="dxa"/>
          </w:tcPr>
          <w:p w14:paraId="3402BF8B" w14:textId="3339BA50" w:rsidR="006B4B64" w:rsidRDefault="00000000">
            <w:pPr>
              <w:pStyle w:val="TableParagraph"/>
              <w:spacing w:line="266" w:lineRule="exact"/>
              <w:ind w:left="383"/>
              <w:rPr>
                <w:sz w:val="24"/>
              </w:rPr>
            </w:pPr>
            <w:r>
              <w:rPr>
                <w:sz w:val="24"/>
              </w:rPr>
              <w:t>глава</w:t>
            </w:r>
            <w:r>
              <w:rPr>
                <w:spacing w:val="-7"/>
                <w:sz w:val="24"/>
              </w:rPr>
              <w:t xml:space="preserve"> </w:t>
            </w:r>
            <w:r>
              <w:rPr>
                <w:sz w:val="24"/>
              </w:rPr>
              <w:t>сельского</w:t>
            </w:r>
            <w:r>
              <w:rPr>
                <w:spacing w:val="-3"/>
                <w:sz w:val="24"/>
              </w:rPr>
              <w:t xml:space="preserve"> </w:t>
            </w:r>
            <w:r>
              <w:rPr>
                <w:sz w:val="24"/>
              </w:rPr>
              <w:t>поселения</w:t>
            </w:r>
            <w:r>
              <w:rPr>
                <w:spacing w:val="-6"/>
                <w:sz w:val="24"/>
              </w:rPr>
              <w:t xml:space="preserve"> </w:t>
            </w:r>
            <w:r w:rsidR="00842FD0">
              <w:rPr>
                <w:sz w:val="24"/>
              </w:rPr>
              <w:t>Жигули</w:t>
            </w:r>
            <w:r>
              <w:rPr>
                <w:sz w:val="24"/>
              </w:rPr>
              <w:t>,</w:t>
            </w:r>
            <w:r>
              <w:rPr>
                <w:spacing w:val="-1"/>
                <w:sz w:val="24"/>
              </w:rPr>
              <w:t xml:space="preserve"> </w:t>
            </w:r>
            <w:r>
              <w:rPr>
                <w:sz w:val="24"/>
              </w:rPr>
              <w:t>председатель</w:t>
            </w:r>
            <w:r>
              <w:rPr>
                <w:spacing w:val="-1"/>
                <w:sz w:val="24"/>
              </w:rPr>
              <w:t xml:space="preserve"> </w:t>
            </w:r>
            <w:r>
              <w:rPr>
                <w:spacing w:val="-2"/>
                <w:sz w:val="24"/>
              </w:rPr>
              <w:t>комиссии</w:t>
            </w:r>
          </w:p>
        </w:tc>
      </w:tr>
      <w:tr w:rsidR="006B4B64" w14:paraId="5B88AED7" w14:textId="77777777">
        <w:trPr>
          <w:trHeight w:val="830"/>
        </w:trPr>
        <w:tc>
          <w:tcPr>
            <w:tcW w:w="2606" w:type="dxa"/>
          </w:tcPr>
          <w:p w14:paraId="70DFEADE" w14:textId="59DA0D4B" w:rsidR="006B4B64" w:rsidRDefault="009078B7">
            <w:pPr>
              <w:pStyle w:val="TableParagraph"/>
              <w:spacing w:before="2"/>
              <w:rPr>
                <w:sz w:val="24"/>
              </w:rPr>
            </w:pPr>
            <w:r>
              <w:rPr>
                <w:spacing w:val="-2"/>
                <w:sz w:val="24"/>
              </w:rPr>
              <w:t>Ефремова Евгения Леонидовна</w:t>
            </w:r>
          </w:p>
        </w:tc>
        <w:tc>
          <w:tcPr>
            <w:tcW w:w="6741" w:type="dxa"/>
          </w:tcPr>
          <w:p w14:paraId="59423218" w14:textId="77777777" w:rsidR="006B4B64" w:rsidRDefault="00000000">
            <w:pPr>
              <w:pStyle w:val="TableParagraph"/>
              <w:spacing w:before="133" w:line="242" w:lineRule="auto"/>
              <w:ind w:left="383"/>
              <w:rPr>
                <w:sz w:val="24"/>
              </w:rPr>
            </w:pPr>
            <w:r>
              <w:rPr>
                <w:sz w:val="24"/>
              </w:rPr>
              <w:t>Ведущий</w:t>
            </w:r>
            <w:r>
              <w:rPr>
                <w:spacing w:val="-11"/>
                <w:sz w:val="24"/>
              </w:rPr>
              <w:t xml:space="preserve"> </w:t>
            </w:r>
            <w:r>
              <w:rPr>
                <w:sz w:val="24"/>
              </w:rPr>
              <w:t>специалист</w:t>
            </w:r>
            <w:r>
              <w:rPr>
                <w:spacing w:val="-13"/>
                <w:sz w:val="24"/>
              </w:rPr>
              <w:t xml:space="preserve"> </w:t>
            </w:r>
            <w:r>
              <w:rPr>
                <w:sz w:val="24"/>
              </w:rPr>
              <w:t>администрации,</w:t>
            </w:r>
            <w:r>
              <w:rPr>
                <w:spacing w:val="-15"/>
                <w:sz w:val="24"/>
              </w:rPr>
              <w:t xml:space="preserve"> </w:t>
            </w:r>
            <w:r>
              <w:rPr>
                <w:sz w:val="24"/>
              </w:rPr>
              <w:t>заместитель председателя комиссии</w:t>
            </w:r>
          </w:p>
        </w:tc>
      </w:tr>
      <w:tr w:rsidR="006B4B64" w14:paraId="2777AE91" w14:textId="77777777">
        <w:trPr>
          <w:trHeight w:val="1104"/>
        </w:trPr>
        <w:tc>
          <w:tcPr>
            <w:tcW w:w="2606" w:type="dxa"/>
          </w:tcPr>
          <w:p w14:paraId="3CC173DE" w14:textId="341C4273" w:rsidR="006B4B64" w:rsidRDefault="009078B7">
            <w:pPr>
              <w:pStyle w:val="TableParagraph"/>
              <w:spacing w:before="2"/>
              <w:rPr>
                <w:sz w:val="24"/>
              </w:rPr>
            </w:pPr>
            <w:proofErr w:type="spellStart"/>
            <w:r>
              <w:rPr>
                <w:spacing w:val="-2"/>
                <w:sz w:val="24"/>
              </w:rPr>
              <w:t>Копша</w:t>
            </w:r>
            <w:proofErr w:type="spellEnd"/>
            <w:r>
              <w:rPr>
                <w:spacing w:val="-2"/>
                <w:sz w:val="24"/>
              </w:rPr>
              <w:t xml:space="preserve"> Анна Даниловна</w:t>
            </w:r>
          </w:p>
        </w:tc>
        <w:tc>
          <w:tcPr>
            <w:tcW w:w="6741" w:type="dxa"/>
          </w:tcPr>
          <w:p w14:paraId="6486EE7A" w14:textId="4372E761" w:rsidR="006B4B64" w:rsidRDefault="009078B7">
            <w:pPr>
              <w:pStyle w:val="TableParagraph"/>
              <w:spacing w:before="133"/>
              <w:ind w:left="383"/>
              <w:rPr>
                <w:sz w:val="24"/>
              </w:rPr>
            </w:pPr>
            <w:r>
              <w:rPr>
                <w:sz w:val="24"/>
              </w:rPr>
              <w:t>Специалист</w:t>
            </w:r>
            <w:r>
              <w:rPr>
                <w:spacing w:val="-5"/>
                <w:sz w:val="24"/>
              </w:rPr>
              <w:t xml:space="preserve"> 1 категории </w:t>
            </w:r>
            <w:r>
              <w:rPr>
                <w:sz w:val="24"/>
              </w:rPr>
              <w:t>администрации,</w:t>
            </w:r>
            <w:r>
              <w:rPr>
                <w:spacing w:val="-4"/>
                <w:sz w:val="24"/>
              </w:rPr>
              <w:t xml:space="preserve"> </w:t>
            </w:r>
            <w:r>
              <w:rPr>
                <w:sz w:val="24"/>
              </w:rPr>
              <w:t>секретарь</w:t>
            </w:r>
            <w:r>
              <w:rPr>
                <w:spacing w:val="-3"/>
                <w:sz w:val="24"/>
              </w:rPr>
              <w:t xml:space="preserve"> </w:t>
            </w:r>
            <w:r>
              <w:rPr>
                <w:spacing w:val="-2"/>
                <w:sz w:val="24"/>
              </w:rPr>
              <w:t>комиссии</w:t>
            </w:r>
          </w:p>
        </w:tc>
      </w:tr>
      <w:tr w:rsidR="006B4B64" w14:paraId="3A4FE907" w14:textId="77777777">
        <w:trPr>
          <w:trHeight w:val="412"/>
        </w:trPr>
        <w:tc>
          <w:tcPr>
            <w:tcW w:w="2606" w:type="dxa"/>
          </w:tcPr>
          <w:p w14:paraId="3570A7E6" w14:textId="77777777" w:rsidR="006B4B64" w:rsidRDefault="00000000">
            <w:pPr>
              <w:pStyle w:val="TableParagraph"/>
              <w:spacing w:before="133" w:line="260" w:lineRule="exact"/>
              <w:rPr>
                <w:sz w:val="24"/>
              </w:rPr>
            </w:pPr>
            <w:r>
              <w:rPr>
                <w:sz w:val="24"/>
              </w:rPr>
              <w:t>Члены</w:t>
            </w:r>
            <w:r>
              <w:rPr>
                <w:spacing w:val="-2"/>
                <w:sz w:val="24"/>
              </w:rPr>
              <w:t xml:space="preserve"> комиссии:</w:t>
            </w:r>
          </w:p>
        </w:tc>
        <w:tc>
          <w:tcPr>
            <w:tcW w:w="6741" w:type="dxa"/>
          </w:tcPr>
          <w:p w14:paraId="3DE5F760" w14:textId="77777777" w:rsidR="006B4B64" w:rsidRDefault="006B4B64">
            <w:pPr>
              <w:pStyle w:val="TableParagraph"/>
              <w:ind w:left="0"/>
            </w:pPr>
          </w:p>
        </w:tc>
      </w:tr>
      <w:tr w:rsidR="006B4B64" w14:paraId="4F8347C7" w14:textId="77777777">
        <w:trPr>
          <w:trHeight w:val="691"/>
        </w:trPr>
        <w:tc>
          <w:tcPr>
            <w:tcW w:w="2606" w:type="dxa"/>
          </w:tcPr>
          <w:p w14:paraId="1F2013FD" w14:textId="39C48752" w:rsidR="006B4B64" w:rsidRDefault="009078B7">
            <w:pPr>
              <w:pStyle w:val="TableParagraph"/>
              <w:spacing w:before="2"/>
              <w:rPr>
                <w:sz w:val="24"/>
              </w:rPr>
            </w:pPr>
            <w:r>
              <w:rPr>
                <w:spacing w:val="-2"/>
                <w:sz w:val="24"/>
              </w:rPr>
              <w:t>Семенов Андрей Борисович</w:t>
            </w:r>
          </w:p>
        </w:tc>
        <w:tc>
          <w:tcPr>
            <w:tcW w:w="6741" w:type="dxa"/>
          </w:tcPr>
          <w:p w14:paraId="2CABA26F" w14:textId="3E8D23E0" w:rsidR="006B4B64" w:rsidRDefault="00000000">
            <w:pPr>
              <w:pStyle w:val="TableParagraph"/>
              <w:spacing w:line="242" w:lineRule="auto"/>
              <w:ind w:left="383"/>
              <w:rPr>
                <w:sz w:val="24"/>
              </w:rPr>
            </w:pPr>
            <w:r>
              <w:rPr>
                <w:sz w:val="24"/>
              </w:rPr>
              <w:t>Председатель</w:t>
            </w:r>
            <w:r>
              <w:rPr>
                <w:spacing w:val="-8"/>
                <w:sz w:val="24"/>
              </w:rPr>
              <w:t xml:space="preserve"> </w:t>
            </w:r>
            <w:r>
              <w:rPr>
                <w:sz w:val="24"/>
              </w:rPr>
              <w:t>Собрания</w:t>
            </w:r>
            <w:r>
              <w:rPr>
                <w:spacing w:val="-8"/>
                <w:sz w:val="24"/>
              </w:rPr>
              <w:t xml:space="preserve"> </w:t>
            </w:r>
            <w:r>
              <w:rPr>
                <w:sz w:val="24"/>
              </w:rPr>
              <w:t>представителей</w:t>
            </w:r>
            <w:r>
              <w:rPr>
                <w:spacing w:val="-11"/>
                <w:sz w:val="24"/>
              </w:rPr>
              <w:t xml:space="preserve"> </w:t>
            </w:r>
            <w:r>
              <w:rPr>
                <w:sz w:val="24"/>
              </w:rPr>
              <w:t>сельского</w:t>
            </w:r>
            <w:r>
              <w:rPr>
                <w:spacing w:val="-7"/>
                <w:sz w:val="24"/>
              </w:rPr>
              <w:t xml:space="preserve"> </w:t>
            </w:r>
            <w:r>
              <w:rPr>
                <w:sz w:val="24"/>
              </w:rPr>
              <w:t xml:space="preserve">поселения </w:t>
            </w:r>
            <w:r w:rsidR="00842FD0">
              <w:rPr>
                <w:sz w:val="24"/>
              </w:rPr>
              <w:t>Жигули</w:t>
            </w:r>
            <w:r>
              <w:rPr>
                <w:spacing w:val="40"/>
                <w:sz w:val="24"/>
              </w:rPr>
              <w:t xml:space="preserve"> </w:t>
            </w:r>
            <w:r>
              <w:rPr>
                <w:sz w:val="24"/>
              </w:rPr>
              <w:t>(по согласованию)</w:t>
            </w:r>
          </w:p>
        </w:tc>
      </w:tr>
      <w:tr w:rsidR="006B4B64" w14:paraId="33D9E603" w14:textId="77777777">
        <w:trPr>
          <w:trHeight w:val="682"/>
        </w:trPr>
        <w:tc>
          <w:tcPr>
            <w:tcW w:w="2606" w:type="dxa"/>
          </w:tcPr>
          <w:p w14:paraId="2116CAD8" w14:textId="360DBFB2" w:rsidR="006B4B64" w:rsidRDefault="009078B7">
            <w:pPr>
              <w:pStyle w:val="TableParagraph"/>
              <w:spacing w:line="255" w:lineRule="exact"/>
              <w:rPr>
                <w:sz w:val="24"/>
              </w:rPr>
            </w:pPr>
            <w:proofErr w:type="spellStart"/>
            <w:r>
              <w:rPr>
                <w:spacing w:val="-2"/>
                <w:sz w:val="24"/>
              </w:rPr>
              <w:t>Гайфуллина</w:t>
            </w:r>
            <w:proofErr w:type="spellEnd"/>
            <w:r>
              <w:rPr>
                <w:spacing w:val="-2"/>
                <w:sz w:val="24"/>
              </w:rPr>
              <w:t xml:space="preserve"> Ксения Викторовна</w:t>
            </w:r>
          </w:p>
        </w:tc>
        <w:tc>
          <w:tcPr>
            <w:tcW w:w="6741" w:type="dxa"/>
          </w:tcPr>
          <w:p w14:paraId="02709391" w14:textId="4C97FCD9" w:rsidR="006B4B64" w:rsidRDefault="00000000">
            <w:pPr>
              <w:pStyle w:val="TableParagraph"/>
              <w:spacing w:before="114" w:line="274" w:lineRule="exact"/>
              <w:ind w:left="383"/>
              <w:rPr>
                <w:sz w:val="24"/>
              </w:rPr>
            </w:pPr>
            <w:r>
              <w:rPr>
                <w:sz w:val="24"/>
              </w:rPr>
              <w:t>Депутат</w:t>
            </w:r>
            <w:r>
              <w:rPr>
                <w:spacing w:val="-9"/>
                <w:sz w:val="24"/>
              </w:rPr>
              <w:t xml:space="preserve"> </w:t>
            </w:r>
            <w:r>
              <w:rPr>
                <w:sz w:val="24"/>
              </w:rPr>
              <w:t>Собрания</w:t>
            </w:r>
            <w:r>
              <w:rPr>
                <w:spacing w:val="-9"/>
                <w:sz w:val="24"/>
              </w:rPr>
              <w:t xml:space="preserve"> </w:t>
            </w:r>
            <w:r>
              <w:rPr>
                <w:sz w:val="24"/>
              </w:rPr>
              <w:t>представителей</w:t>
            </w:r>
            <w:r>
              <w:rPr>
                <w:spacing w:val="-8"/>
                <w:sz w:val="24"/>
              </w:rPr>
              <w:t xml:space="preserve"> </w:t>
            </w:r>
            <w:r>
              <w:rPr>
                <w:sz w:val="24"/>
              </w:rPr>
              <w:t>сельского</w:t>
            </w:r>
            <w:r>
              <w:rPr>
                <w:spacing w:val="-9"/>
                <w:sz w:val="24"/>
              </w:rPr>
              <w:t xml:space="preserve"> </w:t>
            </w:r>
            <w:r>
              <w:rPr>
                <w:sz w:val="24"/>
              </w:rPr>
              <w:t xml:space="preserve">поселения </w:t>
            </w:r>
            <w:r w:rsidR="00842FD0">
              <w:rPr>
                <w:sz w:val="24"/>
              </w:rPr>
              <w:t>Жигули</w:t>
            </w:r>
            <w:r>
              <w:rPr>
                <w:spacing w:val="40"/>
                <w:sz w:val="24"/>
              </w:rPr>
              <w:t xml:space="preserve"> </w:t>
            </w:r>
            <w:r>
              <w:rPr>
                <w:sz w:val="24"/>
              </w:rPr>
              <w:t>(по согласованию)</w:t>
            </w:r>
          </w:p>
        </w:tc>
      </w:tr>
    </w:tbl>
    <w:p w14:paraId="4959CDBE" w14:textId="77777777" w:rsidR="006B4B64" w:rsidRDefault="006B4B64">
      <w:pPr>
        <w:spacing w:line="274" w:lineRule="exact"/>
        <w:rPr>
          <w:sz w:val="24"/>
        </w:rPr>
        <w:sectPr w:rsidR="006B4B64">
          <w:pgSz w:w="11910" w:h="16840"/>
          <w:pgMar w:top="1500" w:right="680" w:bottom="280" w:left="1580" w:header="720" w:footer="720" w:gutter="0"/>
          <w:cols w:space="720"/>
        </w:sectPr>
      </w:pPr>
    </w:p>
    <w:p w14:paraId="1536DBE6" w14:textId="487FEA67" w:rsidR="006B4B64" w:rsidRDefault="00000000">
      <w:pPr>
        <w:spacing w:before="66"/>
        <w:ind w:left="6641" w:right="159" w:firstLine="1363"/>
        <w:jc w:val="right"/>
        <w:rPr>
          <w:sz w:val="20"/>
        </w:rPr>
      </w:pPr>
      <w:r>
        <w:rPr>
          <w:sz w:val="20"/>
        </w:rPr>
        <w:lastRenderedPageBreak/>
        <w:t>Приложение</w:t>
      </w:r>
      <w:r>
        <w:rPr>
          <w:spacing w:val="-13"/>
          <w:sz w:val="20"/>
        </w:rPr>
        <w:t xml:space="preserve"> </w:t>
      </w:r>
      <w:r>
        <w:rPr>
          <w:sz w:val="20"/>
        </w:rPr>
        <w:t>№</w:t>
      </w:r>
      <w:r>
        <w:rPr>
          <w:spacing w:val="-12"/>
          <w:sz w:val="20"/>
        </w:rPr>
        <w:t xml:space="preserve"> </w:t>
      </w:r>
      <w:r>
        <w:rPr>
          <w:sz w:val="20"/>
        </w:rPr>
        <w:t>2 к</w:t>
      </w:r>
      <w:r>
        <w:rPr>
          <w:spacing w:val="-13"/>
          <w:sz w:val="20"/>
        </w:rPr>
        <w:t xml:space="preserve"> </w:t>
      </w:r>
      <w:r>
        <w:rPr>
          <w:sz w:val="20"/>
        </w:rPr>
        <w:t>постановлению</w:t>
      </w:r>
      <w:r>
        <w:rPr>
          <w:spacing w:val="-12"/>
          <w:sz w:val="20"/>
        </w:rPr>
        <w:t xml:space="preserve"> </w:t>
      </w:r>
      <w:r>
        <w:rPr>
          <w:sz w:val="20"/>
        </w:rPr>
        <w:t>администрации сельского</w:t>
      </w:r>
      <w:r w:rsidR="009078B7">
        <w:rPr>
          <w:sz w:val="20"/>
        </w:rPr>
        <w:t xml:space="preserve"> </w:t>
      </w:r>
      <w:r>
        <w:rPr>
          <w:sz w:val="20"/>
        </w:rPr>
        <w:t xml:space="preserve">поселения </w:t>
      </w:r>
      <w:r w:rsidR="00842FD0">
        <w:rPr>
          <w:sz w:val="20"/>
        </w:rPr>
        <w:t>Жигули</w:t>
      </w:r>
    </w:p>
    <w:p w14:paraId="749ED347" w14:textId="77777777" w:rsidR="006B4B64" w:rsidRDefault="00000000">
      <w:pPr>
        <w:spacing w:line="227" w:lineRule="exact"/>
        <w:ind w:right="166"/>
        <w:jc w:val="right"/>
        <w:rPr>
          <w:sz w:val="20"/>
        </w:rPr>
      </w:pPr>
      <w:r>
        <w:rPr>
          <w:spacing w:val="-2"/>
          <w:sz w:val="20"/>
        </w:rPr>
        <w:t>муниципального</w:t>
      </w:r>
      <w:r>
        <w:rPr>
          <w:spacing w:val="1"/>
          <w:sz w:val="20"/>
        </w:rPr>
        <w:t xml:space="preserve"> </w:t>
      </w:r>
      <w:r>
        <w:rPr>
          <w:spacing w:val="-2"/>
          <w:sz w:val="20"/>
        </w:rPr>
        <w:t>района</w:t>
      </w:r>
      <w:r>
        <w:rPr>
          <w:spacing w:val="10"/>
          <w:sz w:val="20"/>
        </w:rPr>
        <w:t xml:space="preserve"> </w:t>
      </w:r>
      <w:r>
        <w:rPr>
          <w:spacing w:val="-2"/>
          <w:sz w:val="20"/>
        </w:rPr>
        <w:t>Ставропольский</w:t>
      </w:r>
    </w:p>
    <w:p w14:paraId="0C1C4B00" w14:textId="369EBCFF" w:rsidR="006B4B64" w:rsidRDefault="00000000">
      <w:pPr>
        <w:tabs>
          <w:tab w:val="left" w:pos="9041"/>
        </w:tabs>
        <w:spacing w:before="1" w:line="480" w:lineRule="auto"/>
        <w:ind w:left="7418" w:right="158" w:firstLine="403"/>
        <w:jc w:val="right"/>
        <w:rPr>
          <w:sz w:val="20"/>
        </w:rPr>
      </w:pPr>
      <w:r>
        <w:rPr>
          <w:sz w:val="20"/>
        </w:rPr>
        <w:t>Самарской</w:t>
      </w:r>
      <w:r>
        <w:rPr>
          <w:spacing w:val="-13"/>
          <w:sz w:val="20"/>
        </w:rPr>
        <w:t xml:space="preserve"> </w:t>
      </w:r>
      <w:r>
        <w:rPr>
          <w:sz w:val="20"/>
        </w:rPr>
        <w:t xml:space="preserve">области </w:t>
      </w:r>
      <w:r w:rsidR="005E6CD2">
        <w:rPr>
          <w:sz w:val="20"/>
        </w:rPr>
        <w:t>от 21.11.2024 № 58</w:t>
      </w:r>
      <w:r>
        <w:rPr>
          <w:spacing w:val="-2"/>
          <w:sz w:val="20"/>
        </w:rPr>
        <w:t xml:space="preserve"> </w:t>
      </w:r>
    </w:p>
    <w:p w14:paraId="3475EA62" w14:textId="77777777" w:rsidR="006B4B64" w:rsidRDefault="006B4B64">
      <w:pPr>
        <w:pStyle w:val="a3"/>
        <w:ind w:left="0"/>
        <w:jc w:val="left"/>
      </w:pPr>
    </w:p>
    <w:p w14:paraId="2AAD91F6" w14:textId="77777777" w:rsidR="006B4B64" w:rsidRDefault="006B4B64">
      <w:pPr>
        <w:pStyle w:val="a3"/>
        <w:ind w:left="0"/>
        <w:jc w:val="left"/>
      </w:pPr>
    </w:p>
    <w:p w14:paraId="5FC55478" w14:textId="77777777" w:rsidR="006B4B64" w:rsidRDefault="006B4B64">
      <w:pPr>
        <w:pStyle w:val="a3"/>
        <w:spacing w:before="24"/>
        <w:ind w:left="0"/>
        <w:jc w:val="left"/>
      </w:pPr>
    </w:p>
    <w:p w14:paraId="30467216" w14:textId="77777777" w:rsidR="006B4B64" w:rsidRDefault="00000000">
      <w:pPr>
        <w:ind w:left="2076" w:right="1430"/>
        <w:jc w:val="center"/>
        <w:rPr>
          <w:b/>
          <w:sz w:val="24"/>
        </w:rPr>
      </w:pPr>
      <w:r>
        <w:rPr>
          <w:b/>
          <w:spacing w:val="-2"/>
          <w:sz w:val="24"/>
        </w:rPr>
        <w:t>ПОРЯДОК</w:t>
      </w:r>
    </w:p>
    <w:p w14:paraId="19937E73" w14:textId="77777777" w:rsidR="006B4B64" w:rsidRDefault="00000000">
      <w:pPr>
        <w:spacing w:before="5" w:line="237" w:lineRule="auto"/>
        <w:ind w:left="1284" w:right="642"/>
        <w:jc w:val="center"/>
        <w:rPr>
          <w:b/>
          <w:sz w:val="24"/>
        </w:rPr>
      </w:pPr>
      <w:r>
        <w:rPr>
          <w:b/>
          <w:sz w:val="24"/>
        </w:rPr>
        <w:t>работы</w:t>
      </w:r>
      <w:r>
        <w:rPr>
          <w:b/>
          <w:spacing w:val="-6"/>
          <w:sz w:val="24"/>
        </w:rPr>
        <w:t xml:space="preserve"> </w:t>
      </w:r>
      <w:r>
        <w:rPr>
          <w:b/>
          <w:sz w:val="24"/>
        </w:rPr>
        <w:t>конкурсной</w:t>
      </w:r>
      <w:r>
        <w:rPr>
          <w:b/>
          <w:spacing w:val="-9"/>
          <w:sz w:val="24"/>
        </w:rPr>
        <w:t xml:space="preserve"> </w:t>
      </w:r>
      <w:r>
        <w:rPr>
          <w:b/>
          <w:sz w:val="24"/>
        </w:rPr>
        <w:t>комиссии</w:t>
      </w:r>
      <w:r>
        <w:rPr>
          <w:b/>
          <w:spacing w:val="-9"/>
          <w:sz w:val="24"/>
        </w:rPr>
        <w:t xml:space="preserve"> </w:t>
      </w:r>
      <w:r>
        <w:rPr>
          <w:b/>
          <w:sz w:val="24"/>
        </w:rPr>
        <w:t>по</w:t>
      </w:r>
      <w:r>
        <w:rPr>
          <w:b/>
          <w:spacing w:val="-5"/>
          <w:sz w:val="24"/>
        </w:rPr>
        <w:t xml:space="preserve"> </w:t>
      </w:r>
      <w:r>
        <w:rPr>
          <w:b/>
          <w:sz w:val="24"/>
        </w:rPr>
        <w:t>отбору</w:t>
      </w:r>
      <w:r>
        <w:rPr>
          <w:b/>
          <w:spacing w:val="-5"/>
          <w:sz w:val="24"/>
        </w:rPr>
        <w:t xml:space="preserve"> </w:t>
      </w:r>
      <w:r>
        <w:rPr>
          <w:b/>
          <w:sz w:val="24"/>
        </w:rPr>
        <w:t>управляющей</w:t>
      </w:r>
      <w:r>
        <w:rPr>
          <w:b/>
          <w:spacing w:val="-5"/>
          <w:sz w:val="24"/>
        </w:rPr>
        <w:t xml:space="preserve"> </w:t>
      </w:r>
      <w:r>
        <w:rPr>
          <w:b/>
          <w:sz w:val="24"/>
        </w:rPr>
        <w:t>организации для управления многоквартирными домами в</w:t>
      </w:r>
    </w:p>
    <w:p w14:paraId="4A66CE0E" w14:textId="6B3AC587" w:rsidR="006B4B64" w:rsidRDefault="00000000">
      <w:pPr>
        <w:spacing w:before="3" w:line="275" w:lineRule="exact"/>
        <w:ind w:left="645" w:right="1"/>
        <w:jc w:val="center"/>
        <w:rPr>
          <w:b/>
          <w:sz w:val="24"/>
        </w:rPr>
      </w:pPr>
      <w:r>
        <w:rPr>
          <w:b/>
          <w:sz w:val="24"/>
        </w:rPr>
        <w:t>сельском</w:t>
      </w:r>
      <w:r>
        <w:rPr>
          <w:b/>
          <w:spacing w:val="-6"/>
          <w:sz w:val="24"/>
        </w:rPr>
        <w:t xml:space="preserve"> </w:t>
      </w:r>
      <w:r>
        <w:rPr>
          <w:b/>
          <w:sz w:val="24"/>
        </w:rPr>
        <w:t>поселении</w:t>
      </w:r>
      <w:r>
        <w:rPr>
          <w:b/>
          <w:spacing w:val="-4"/>
          <w:sz w:val="24"/>
        </w:rPr>
        <w:t xml:space="preserve"> </w:t>
      </w:r>
      <w:r w:rsidR="00842FD0">
        <w:rPr>
          <w:b/>
          <w:sz w:val="24"/>
        </w:rPr>
        <w:t>Жигули</w:t>
      </w:r>
      <w:r>
        <w:rPr>
          <w:b/>
          <w:spacing w:val="-3"/>
          <w:sz w:val="24"/>
        </w:rPr>
        <w:t xml:space="preserve"> </w:t>
      </w:r>
      <w:r>
        <w:rPr>
          <w:b/>
          <w:sz w:val="24"/>
        </w:rPr>
        <w:t>муниципального</w:t>
      </w:r>
      <w:r>
        <w:rPr>
          <w:b/>
          <w:spacing w:val="-2"/>
          <w:sz w:val="24"/>
        </w:rPr>
        <w:t xml:space="preserve"> </w:t>
      </w:r>
      <w:r>
        <w:rPr>
          <w:b/>
          <w:sz w:val="24"/>
        </w:rPr>
        <w:t>района</w:t>
      </w:r>
      <w:r>
        <w:rPr>
          <w:b/>
          <w:spacing w:val="-7"/>
          <w:sz w:val="24"/>
        </w:rPr>
        <w:t xml:space="preserve"> </w:t>
      </w:r>
      <w:r>
        <w:rPr>
          <w:b/>
          <w:spacing w:val="-2"/>
          <w:sz w:val="24"/>
        </w:rPr>
        <w:t>Ставропольский</w:t>
      </w:r>
    </w:p>
    <w:p w14:paraId="64FBC57A" w14:textId="77777777" w:rsidR="006B4B64" w:rsidRDefault="00000000">
      <w:pPr>
        <w:spacing w:line="275" w:lineRule="exact"/>
        <w:ind w:right="46"/>
        <w:jc w:val="center"/>
        <w:rPr>
          <w:b/>
          <w:sz w:val="24"/>
        </w:rPr>
      </w:pPr>
      <w:r>
        <w:rPr>
          <w:b/>
          <w:sz w:val="24"/>
        </w:rPr>
        <w:t>Самарской</w:t>
      </w:r>
      <w:r>
        <w:rPr>
          <w:b/>
          <w:spacing w:val="-5"/>
          <w:sz w:val="24"/>
        </w:rPr>
        <w:t xml:space="preserve"> </w:t>
      </w:r>
      <w:r>
        <w:rPr>
          <w:b/>
          <w:spacing w:val="-2"/>
          <w:sz w:val="24"/>
        </w:rPr>
        <w:t>области</w:t>
      </w:r>
    </w:p>
    <w:p w14:paraId="29D3C3B8" w14:textId="77777777" w:rsidR="006B4B64" w:rsidRDefault="006B4B64">
      <w:pPr>
        <w:pStyle w:val="a3"/>
        <w:ind w:left="0"/>
        <w:jc w:val="left"/>
        <w:rPr>
          <w:b/>
        </w:rPr>
      </w:pPr>
    </w:p>
    <w:p w14:paraId="3C0840FC" w14:textId="77777777" w:rsidR="006B4B64" w:rsidRDefault="00000000">
      <w:pPr>
        <w:pStyle w:val="a4"/>
        <w:numPr>
          <w:ilvl w:val="0"/>
          <w:numId w:val="7"/>
        </w:numPr>
        <w:tabs>
          <w:tab w:val="left" w:pos="4248"/>
        </w:tabs>
        <w:ind w:left="4248" w:hanging="215"/>
        <w:jc w:val="left"/>
        <w:rPr>
          <w:b/>
          <w:sz w:val="24"/>
        </w:rPr>
      </w:pPr>
      <w:r>
        <w:rPr>
          <w:b/>
          <w:sz w:val="24"/>
        </w:rPr>
        <w:t>Общие</w:t>
      </w:r>
      <w:r>
        <w:rPr>
          <w:b/>
          <w:spacing w:val="-7"/>
          <w:sz w:val="24"/>
        </w:rPr>
        <w:t xml:space="preserve"> </w:t>
      </w:r>
      <w:r>
        <w:rPr>
          <w:b/>
          <w:spacing w:val="-2"/>
          <w:sz w:val="24"/>
        </w:rPr>
        <w:t>положения</w:t>
      </w:r>
    </w:p>
    <w:p w14:paraId="23B1E6E7" w14:textId="43D77165" w:rsidR="006B4B64" w:rsidRDefault="00000000">
      <w:pPr>
        <w:pStyle w:val="a3"/>
        <w:spacing w:before="272"/>
        <w:ind w:right="159" w:firstLine="662"/>
      </w:pPr>
      <w:r>
        <w:t xml:space="preserve">Настоящее Порядок о конкурсной комиссии по отбору управляющей организации для управления многоквартирными домами расположенным в сельском поселении </w:t>
      </w:r>
      <w:r w:rsidR="00842FD0">
        <w:t>Жигули</w:t>
      </w:r>
      <w:r>
        <w:t xml:space="preserve"> муниципального района Ставропольский Самарской</w:t>
      </w:r>
      <w:r>
        <w:rPr>
          <w:spacing w:val="-1"/>
        </w:rPr>
        <w:t xml:space="preserve"> </w:t>
      </w:r>
      <w:r>
        <w:t>области</w:t>
      </w:r>
      <w:r>
        <w:rPr>
          <w:spacing w:val="40"/>
        </w:rPr>
        <w:t xml:space="preserve"> </w:t>
      </w:r>
      <w:r>
        <w:t xml:space="preserve">(далее - Порядок), разработан в соответствии с </w:t>
      </w:r>
      <w:hyperlink r:id="rId6">
        <w:r w:rsidR="006B4B64">
          <w:t>постановлением</w:t>
        </w:r>
      </w:hyperlink>
      <w:r>
        <w:t xml:space="preserve"> Правительства Российской Федерации от 6 февраля 2006 г. №</w:t>
      </w:r>
      <w:r>
        <w:rPr>
          <w:spacing w:val="-3"/>
        </w:rPr>
        <w:t xml:space="preserve"> </w:t>
      </w:r>
      <w:r>
        <w:t>75 "О порядке проведения органом местного самоуправления</w:t>
      </w:r>
      <w:r>
        <w:rPr>
          <w:spacing w:val="40"/>
        </w:rPr>
        <w:t xml:space="preserve"> </w:t>
      </w:r>
      <w:r>
        <w:t xml:space="preserve">открытого конкурса по отбору управляющей организации для управления многоквартирным домом" и определяет понятие, цели создания, функции, состав и порядок деятельности конкурсной комиссии по отбору управляющих организаций для управления многоквартирным домом в сельском поселении </w:t>
      </w:r>
      <w:r w:rsidR="00842FD0">
        <w:t>Жигули</w:t>
      </w:r>
      <w:r>
        <w:t xml:space="preserve"> муниципального района Ставропольский Самарской области (далее - конкурсная комиссия), путем проведения открытого конкурса.</w:t>
      </w:r>
    </w:p>
    <w:p w14:paraId="7AF40036" w14:textId="77777777" w:rsidR="006B4B64" w:rsidRDefault="006B4B64">
      <w:pPr>
        <w:pStyle w:val="a3"/>
        <w:spacing w:before="5"/>
        <w:ind w:left="0"/>
        <w:jc w:val="left"/>
      </w:pPr>
    </w:p>
    <w:p w14:paraId="7DB8FEB7" w14:textId="77777777" w:rsidR="006B4B64" w:rsidRDefault="00000000">
      <w:pPr>
        <w:pStyle w:val="1"/>
        <w:numPr>
          <w:ilvl w:val="0"/>
          <w:numId w:val="7"/>
        </w:numPr>
        <w:tabs>
          <w:tab w:val="left" w:pos="3929"/>
        </w:tabs>
        <w:spacing w:before="1"/>
        <w:ind w:left="3929" w:hanging="304"/>
        <w:jc w:val="left"/>
      </w:pPr>
      <w:r>
        <w:t>Правовое</w:t>
      </w:r>
      <w:r>
        <w:rPr>
          <w:spacing w:val="1"/>
        </w:rPr>
        <w:t xml:space="preserve"> </w:t>
      </w:r>
      <w:r>
        <w:rPr>
          <w:spacing w:val="-2"/>
        </w:rPr>
        <w:t>регулирование</w:t>
      </w:r>
    </w:p>
    <w:p w14:paraId="3D10B049" w14:textId="77777777" w:rsidR="006B4B64" w:rsidRDefault="00000000">
      <w:pPr>
        <w:pStyle w:val="a3"/>
        <w:spacing w:before="271"/>
        <w:ind w:right="164"/>
      </w:pPr>
      <w:r>
        <w:t xml:space="preserve">Конкурсная комиссия в своей деятельности руководствуется </w:t>
      </w:r>
      <w:hyperlink r:id="rId7">
        <w:r w:rsidR="006B4B64">
          <w:t>Жилищным кодексом</w:t>
        </w:r>
      </w:hyperlink>
      <w:r>
        <w:t xml:space="preserve"> Российской Федерации, </w:t>
      </w:r>
      <w:hyperlink r:id="rId8">
        <w:r w:rsidR="006B4B64">
          <w:t>постановлением</w:t>
        </w:r>
      </w:hyperlink>
      <w:r>
        <w:t xml:space="preserve"> Правительства Российской Федерации от 6 февраля 2006 г. №</w:t>
      </w:r>
      <w:r>
        <w:rPr>
          <w:spacing w:val="-3"/>
        </w:rPr>
        <w:t xml:space="preserve"> </w:t>
      </w:r>
      <w:r>
        <w:t>75 "О порядке проведения органом местного самоуправления</w:t>
      </w:r>
      <w:r>
        <w:rPr>
          <w:spacing w:val="40"/>
        </w:rPr>
        <w:t xml:space="preserve"> </w:t>
      </w:r>
      <w:r>
        <w:t>открытого конкурса по отбору управляющей организации для управления многоквартирным домом", нормативными правовыми актами Российской Федерации, Самарской области</w:t>
      </w:r>
      <w:r>
        <w:rPr>
          <w:spacing w:val="40"/>
        </w:rPr>
        <w:t xml:space="preserve"> </w:t>
      </w:r>
      <w:r>
        <w:t>и настоящим Порядком.</w:t>
      </w:r>
    </w:p>
    <w:p w14:paraId="4447B976" w14:textId="77777777" w:rsidR="006B4B64" w:rsidRDefault="006B4B64">
      <w:pPr>
        <w:pStyle w:val="a3"/>
        <w:spacing w:before="8"/>
        <w:ind w:left="0"/>
        <w:jc w:val="left"/>
      </w:pPr>
    </w:p>
    <w:p w14:paraId="0EA2AEA6" w14:textId="77777777" w:rsidR="006B4B64" w:rsidRDefault="00000000">
      <w:pPr>
        <w:pStyle w:val="1"/>
        <w:numPr>
          <w:ilvl w:val="0"/>
          <w:numId w:val="7"/>
        </w:numPr>
        <w:tabs>
          <w:tab w:val="left" w:pos="3333"/>
        </w:tabs>
        <w:ind w:left="3333" w:hanging="395"/>
        <w:jc w:val="left"/>
      </w:pPr>
      <w:r>
        <w:t>Цели</w:t>
      </w:r>
      <w:r>
        <w:rPr>
          <w:spacing w:val="-2"/>
        </w:rPr>
        <w:t xml:space="preserve"> </w:t>
      </w:r>
      <w:r>
        <w:t>и</w:t>
      </w:r>
      <w:r>
        <w:rPr>
          <w:spacing w:val="-1"/>
        </w:rPr>
        <w:t xml:space="preserve"> </w:t>
      </w:r>
      <w:r>
        <w:t>задачи</w:t>
      </w:r>
      <w:r>
        <w:rPr>
          <w:spacing w:val="-1"/>
        </w:rPr>
        <w:t xml:space="preserve"> </w:t>
      </w:r>
      <w:r>
        <w:t>конкурсной</w:t>
      </w:r>
      <w:r>
        <w:rPr>
          <w:spacing w:val="-4"/>
        </w:rPr>
        <w:t xml:space="preserve"> </w:t>
      </w:r>
      <w:r>
        <w:rPr>
          <w:spacing w:val="-2"/>
        </w:rPr>
        <w:t>комиссии</w:t>
      </w:r>
    </w:p>
    <w:p w14:paraId="1212D46C" w14:textId="77777777" w:rsidR="006B4B64" w:rsidRDefault="00000000">
      <w:pPr>
        <w:pStyle w:val="a4"/>
        <w:numPr>
          <w:ilvl w:val="1"/>
          <w:numId w:val="6"/>
        </w:numPr>
        <w:tabs>
          <w:tab w:val="left" w:pos="483"/>
        </w:tabs>
        <w:spacing w:before="271" w:line="275" w:lineRule="exact"/>
        <w:ind w:left="483" w:hanging="364"/>
        <w:rPr>
          <w:sz w:val="24"/>
        </w:rPr>
      </w:pPr>
      <w:r>
        <w:rPr>
          <w:sz w:val="24"/>
        </w:rPr>
        <w:t>Конкурсная</w:t>
      </w:r>
      <w:r>
        <w:rPr>
          <w:spacing w:val="-3"/>
          <w:sz w:val="24"/>
        </w:rPr>
        <w:t xml:space="preserve"> </w:t>
      </w:r>
      <w:r>
        <w:rPr>
          <w:sz w:val="24"/>
        </w:rPr>
        <w:t>комиссия</w:t>
      </w:r>
      <w:r>
        <w:rPr>
          <w:spacing w:val="-8"/>
          <w:sz w:val="24"/>
        </w:rPr>
        <w:t xml:space="preserve"> </w:t>
      </w:r>
      <w:r>
        <w:rPr>
          <w:sz w:val="24"/>
        </w:rPr>
        <w:t>создается</w:t>
      </w:r>
      <w:r>
        <w:rPr>
          <w:spacing w:val="-4"/>
          <w:sz w:val="24"/>
        </w:rPr>
        <w:t xml:space="preserve"> </w:t>
      </w:r>
      <w:r>
        <w:rPr>
          <w:sz w:val="24"/>
        </w:rPr>
        <w:t>в</w:t>
      </w:r>
      <w:r>
        <w:rPr>
          <w:spacing w:val="-5"/>
          <w:sz w:val="24"/>
        </w:rPr>
        <w:t xml:space="preserve"> </w:t>
      </w:r>
      <w:r>
        <w:rPr>
          <w:spacing w:val="-2"/>
          <w:sz w:val="24"/>
        </w:rPr>
        <w:t>целях:</w:t>
      </w:r>
    </w:p>
    <w:p w14:paraId="776BFCF6" w14:textId="3C822101" w:rsidR="006B4B64" w:rsidRDefault="00000000">
      <w:pPr>
        <w:pStyle w:val="a4"/>
        <w:numPr>
          <w:ilvl w:val="2"/>
          <w:numId w:val="6"/>
        </w:numPr>
        <w:tabs>
          <w:tab w:val="left" w:pos="276"/>
        </w:tabs>
        <w:spacing w:line="242" w:lineRule="auto"/>
        <w:ind w:right="180" w:firstLine="0"/>
        <w:rPr>
          <w:sz w:val="24"/>
        </w:rPr>
      </w:pPr>
      <w:r>
        <w:rPr>
          <w:sz w:val="24"/>
        </w:rPr>
        <w:t xml:space="preserve">рассмотрения и оценки заявок на участие в открытом конкурсе по отбору управляющей организации для управления многоквартирными домами сельском поселении </w:t>
      </w:r>
      <w:r w:rsidR="00842FD0">
        <w:rPr>
          <w:sz w:val="24"/>
        </w:rPr>
        <w:t>Жигули</w:t>
      </w:r>
    </w:p>
    <w:p w14:paraId="04D45F62" w14:textId="77777777" w:rsidR="006B4B64" w:rsidRDefault="00000000">
      <w:pPr>
        <w:pStyle w:val="a4"/>
        <w:numPr>
          <w:ilvl w:val="2"/>
          <w:numId w:val="6"/>
        </w:numPr>
        <w:tabs>
          <w:tab w:val="left" w:pos="276"/>
        </w:tabs>
        <w:spacing w:line="242" w:lineRule="auto"/>
        <w:ind w:right="179" w:firstLine="0"/>
        <w:rPr>
          <w:sz w:val="24"/>
        </w:rPr>
      </w:pPr>
      <w:r>
        <w:rPr>
          <w:sz w:val="24"/>
        </w:rPr>
        <w:t>проведения конкурса, подведения итогов и определения победителей конкурса на право заключения договоров управления многоквартирными домами.</w:t>
      </w:r>
    </w:p>
    <w:p w14:paraId="625BE95F" w14:textId="77777777" w:rsidR="006B4B64" w:rsidRDefault="00000000">
      <w:pPr>
        <w:pStyle w:val="a4"/>
        <w:numPr>
          <w:ilvl w:val="1"/>
          <w:numId w:val="6"/>
        </w:numPr>
        <w:tabs>
          <w:tab w:val="left" w:pos="516"/>
        </w:tabs>
        <w:spacing w:line="242" w:lineRule="auto"/>
        <w:ind w:left="119" w:right="172" w:firstLine="0"/>
        <w:rPr>
          <w:sz w:val="24"/>
        </w:rPr>
      </w:pPr>
      <w:r>
        <w:rPr>
          <w:sz w:val="24"/>
        </w:rPr>
        <w:t xml:space="preserve">Исходя из целей деятельности конкурсной комиссии в задачи конкурсной комиссии </w:t>
      </w:r>
      <w:r>
        <w:rPr>
          <w:spacing w:val="-2"/>
          <w:sz w:val="24"/>
        </w:rPr>
        <w:t>входит:</w:t>
      </w:r>
    </w:p>
    <w:p w14:paraId="7B14D93E" w14:textId="77777777" w:rsidR="006B4B64" w:rsidRDefault="00000000">
      <w:pPr>
        <w:pStyle w:val="a4"/>
        <w:numPr>
          <w:ilvl w:val="2"/>
          <w:numId w:val="6"/>
        </w:numPr>
        <w:tabs>
          <w:tab w:val="left" w:pos="348"/>
        </w:tabs>
        <w:ind w:right="167" w:firstLine="0"/>
        <w:rPr>
          <w:sz w:val="24"/>
        </w:rPr>
      </w:pPr>
      <w:r>
        <w:rPr>
          <w:sz w:val="24"/>
        </w:rPr>
        <w:t>обеспечение объективности при рассмотрении, сопоставлении и оценке заявок на участие в открытом конкурсе, поданных на бумажном носителе либо поданных в форме электронных документов и подписанных в соответствии с нормативными правовыми актами Российской Федерации;</w:t>
      </w:r>
    </w:p>
    <w:p w14:paraId="69DF29C4" w14:textId="77777777" w:rsidR="006B4B64" w:rsidRDefault="006B4B64">
      <w:pPr>
        <w:jc w:val="both"/>
        <w:rPr>
          <w:sz w:val="24"/>
        </w:rPr>
        <w:sectPr w:rsidR="006B4B64">
          <w:pgSz w:w="11910" w:h="16840"/>
          <w:pgMar w:top="1860" w:right="680" w:bottom="280" w:left="1580" w:header="720" w:footer="720" w:gutter="0"/>
          <w:cols w:space="720"/>
        </w:sectPr>
      </w:pPr>
    </w:p>
    <w:p w14:paraId="315222FD" w14:textId="77777777" w:rsidR="006B4B64" w:rsidRDefault="00000000">
      <w:pPr>
        <w:pStyle w:val="a4"/>
        <w:numPr>
          <w:ilvl w:val="2"/>
          <w:numId w:val="6"/>
        </w:numPr>
        <w:tabs>
          <w:tab w:val="left" w:pos="324"/>
        </w:tabs>
        <w:spacing w:before="60" w:line="242" w:lineRule="auto"/>
        <w:ind w:right="166" w:firstLine="0"/>
        <w:jc w:val="left"/>
        <w:rPr>
          <w:sz w:val="24"/>
        </w:rPr>
      </w:pPr>
      <w:r>
        <w:rPr>
          <w:sz w:val="24"/>
        </w:rPr>
        <w:lastRenderedPageBreak/>
        <w:t>создание</w:t>
      </w:r>
      <w:r>
        <w:rPr>
          <w:spacing w:val="40"/>
          <w:sz w:val="24"/>
        </w:rPr>
        <w:t xml:space="preserve"> </w:t>
      </w:r>
      <w:r>
        <w:rPr>
          <w:sz w:val="24"/>
        </w:rPr>
        <w:t>равных</w:t>
      </w:r>
      <w:r>
        <w:rPr>
          <w:spacing w:val="40"/>
          <w:sz w:val="24"/>
        </w:rPr>
        <w:t xml:space="preserve"> </w:t>
      </w:r>
      <w:r>
        <w:rPr>
          <w:sz w:val="24"/>
        </w:rPr>
        <w:t>условий</w:t>
      </w:r>
      <w:r>
        <w:rPr>
          <w:spacing w:val="40"/>
          <w:sz w:val="24"/>
        </w:rPr>
        <w:t xml:space="preserve"> </w:t>
      </w:r>
      <w:r>
        <w:rPr>
          <w:sz w:val="24"/>
        </w:rPr>
        <w:t>участия</w:t>
      </w:r>
      <w:r>
        <w:rPr>
          <w:spacing w:val="40"/>
          <w:sz w:val="24"/>
        </w:rPr>
        <w:t xml:space="preserve"> </w:t>
      </w:r>
      <w:r>
        <w:rPr>
          <w:sz w:val="24"/>
        </w:rPr>
        <w:t>в</w:t>
      </w:r>
      <w:r>
        <w:rPr>
          <w:spacing w:val="40"/>
          <w:sz w:val="24"/>
        </w:rPr>
        <w:t xml:space="preserve"> </w:t>
      </w:r>
      <w:r>
        <w:rPr>
          <w:sz w:val="24"/>
        </w:rPr>
        <w:t>конкурсе</w:t>
      </w:r>
      <w:r>
        <w:rPr>
          <w:spacing w:val="40"/>
          <w:sz w:val="24"/>
        </w:rPr>
        <w:t xml:space="preserve"> </w:t>
      </w:r>
      <w:r>
        <w:rPr>
          <w:sz w:val="24"/>
        </w:rPr>
        <w:t>для</w:t>
      </w:r>
      <w:r>
        <w:rPr>
          <w:spacing w:val="40"/>
          <w:sz w:val="24"/>
        </w:rPr>
        <w:t xml:space="preserve"> </w:t>
      </w:r>
      <w:r>
        <w:rPr>
          <w:sz w:val="24"/>
        </w:rPr>
        <w:t>юридических</w:t>
      </w:r>
      <w:r>
        <w:rPr>
          <w:spacing w:val="40"/>
          <w:sz w:val="24"/>
        </w:rPr>
        <w:t xml:space="preserve"> </w:t>
      </w:r>
      <w:r>
        <w:rPr>
          <w:sz w:val="24"/>
        </w:rPr>
        <w:t>лиц</w:t>
      </w:r>
      <w:r>
        <w:rPr>
          <w:spacing w:val="40"/>
          <w:sz w:val="24"/>
        </w:rPr>
        <w:t xml:space="preserve"> </w:t>
      </w:r>
      <w:r>
        <w:rPr>
          <w:sz w:val="24"/>
        </w:rPr>
        <w:t>(независимо</w:t>
      </w:r>
      <w:r>
        <w:rPr>
          <w:spacing w:val="40"/>
          <w:sz w:val="24"/>
        </w:rPr>
        <w:t xml:space="preserve"> </w:t>
      </w:r>
      <w:r>
        <w:rPr>
          <w:sz w:val="24"/>
        </w:rPr>
        <w:t>от организационно-правовой формы) и индивидуальных предпринимателей;</w:t>
      </w:r>
    </w:p>
    <w:p w14:paraId="37151522" w14:textId="77777777" w:rsidR="006B4B64" w:rsidRDefault="00000000">
      <w:pPr>
        <w:pStyle w:val="a3"/>
        <w:tabs>
          <w:tab w:val="left" w:pos="1591"/>
          <w:tab w:val="left" w:pos="3408"/>
          <w:tab w:val="left" w:pos="4813"/>
          <w:tab w:val="left" w:pos="5936"/>
          <w:tab w:val="left" w:pos="6266"/>
          <w:tab w:val="left" w:pos="7748"/>
          <w:tab w:val="left" w:pos="9144"/>
        </w:tabs>
        <w:spacing w:line="242" w:lineRule="auto"/>
        <w:ind w:right="175"/>
        <w:jc w:val="left"/>
      </w:pPr>
      <w:r>
        <w:rPr>
          <w:spacing w:val="-2"/>
        </w:rPr>
        <w:t>доступность</w:t>
      </w:r>
      <w:r>
        <w:tab/>
        <w:t>информации</w:t>
      </w:r>
      <w:r>
        <w:rPr>
          <w:spacing w:val="80"/>
        </w:rPr>
        <w:t xml:space="preserve"> </w:t>
      </w:r>
      <w:r>
        <w:t>о</w:t>
      </w:r>
      <w:r>
        <w:tab/>
      </w:r>
      <w:r>
        <w:rPr>
          <w:spacing w:val="-2"/>
        </w:rPr>
        <w:t>проведении</w:t>
      </w:r>
      <w:r>
        <w:tab/>
      </w:r>
      <w:r>
        <w:rPr>
          <w:spacing w:val="-2"/>
        </w:rPr>
        <w:t>конкурса</w:t>
      </w:r>
      <w:r>
        <w:tab/>
      </w:r>
      <w:r>
        <w:rPr>
          <w:spacing w:val="-10"/>
        </w:rPr>
        <w:t>и</w:t>
      </w:r>
      <w:r>
        <w:tab/>
      </w:r>
      <w:r>
        <w:rPr>
          <w:spacing w:val="-2"/>
        </w:rPr>
        <w:t>обеспечение</w:t>
      </w:r>
      <w:r>
        <w:tab/>
      </w:r>
      <w:r>
        <w:rPr>
          <w:spacing w:val="-2"/>
        </w:rPr>
        <w:t>открытости</w:t>
      </w:r>
      <w:r>
        <w:tab/>
      </w:r>
      <w:r>
        <w:rPr>
          <w:spacing w:val="-4"/>
        </w:rPr>
        <w:t xml:space="preserve">его </w:t>
      </w:r>
      <w:r>
        <w:rPr>
          <w:spacing w:val="-2"/>
        </w:rPr>
        <w:t>проведения;</w:t>
      </w:r>
    </w:p>
    <w:p w14:paraId="3ED88F4B" w14:textId="77777777" w:rsidR="006B4B64" w:rsidRDefault="00000000">
      <w:pPr>
        <w:pStyle w:val="a4"/>
        <w:numPr>
          <w:ilvl w:val="2"/>
          <w:numId w:val="6"/>
        </w:numPr>
        <w:tabs>
          <w:tab w:val="left" w:pos="320"/>
        </w:tabs>
        <w:spacing w:line="242" w:lineRule="auto"/>
        <w:ind w:right="159" w:firstLine="0"/>
        <w:jc w:val="left"/>
        <w:rPr>
          <w:sz w:val="24"/>
        </w:rPr>
      </w:pPr>
      <w:r>
        <w:rPr>
          <w:sz w:val="24"/>
        </w:rPr>
        <w:t>соблюдение</w:t>
      </w:r>
      <w:r>
        <w:rPr>
          <w:spacing w:val="40"/>
          <w:sz w:val="24"/>
        </w:rPr>
        <w:t xml:space="preserve"> </w:t>
      </w:r>
      <w:r>
        <w:rPr>
          <w:sz w:val="24"/>
        </w:rPr>
        <w:t>принципов</w:t>
      </w:r>
      <w:r>
        <w:rPr>
          <w:spacing w:val="40"/>
          <w:sz w:val="24"/>
        </w:rPr>
        <w:t xml:space="preserve"> </w:t>
      </w:r>
      <w:r>
        <w:rPr>
          <w:sz w:val="24"/>
        </w:rPr>
        <w:t>публичности,</w:t>
      </w:r>
      <w:r>
        <w:rPr>
          <w:spacing w:val="40"/>
          <w:sz w:val="24"/>
        </w:rPr>
        <w:t xml:space="preserve"> </w:t>
      </w:r>
      <w:r>
        <w:rPr>
          <w:sz w:val="24"/>
        </w:rPr>
        <w:t>прозрачности,</w:t>
      </w:r>
      <w:r>
        <w:rPr>
          <w:spacing w:val="40"/>
          <w:sz w:val="24"/>
        </w:rPr>
        <w:t xml:space="preserve"> </w:t>
      </w:r>
      <w:r>
        <w:rPr>
          <w:sz w:val="24"/>
        </w:rPr>
        <w:t>конкурентности</w:t>
      </w:r>
      <w:r>
        <w:rPr>
          <w:spacing w:val="40"/>
          <w:sz w:val="24"/>
        </w:rPr>
        <w:t xml:space="preserve"> </w:t>
      </w:r>
      <w:r>
        <w:rPr>
          <w:sz w:val="24"/>
        </w:rPr>
        <w:t>при</w:t>
      </w:r>
      <w:r>
        <w:rPr>
          <w:spacing w:val="40"/>
          <w:sz w:val="24"/>
        </w:rPr>
        <w:t xml:space="preserve"> </w:t>
      </w:r>
      <w:r>
        <w:rPr>
          <w:sz w:val="24"/>
        </w:rPr>
        <w:t xml:space="preserve">проведении </w:t>
      </w:r>
      <w:r>
        <w:rPr>
          <w:spacing w:val="-2"/>
          <w:sz w:val="24"/>
        </w:rPr>
        <w:t>конкурса;</w:t>
      </w:r>
    </w:p>
    <w:p w14:paraId="14FE1733" w14:textId="77777777" w:rsidR="006B4B64" w:rsidRDefault="00000000">
      <w:pPr>
        <w:pStyle w:val="a4"/>
        <w:numPr>
          <w:ilvl w:val="2"/>
          <w:numId w:val="6"/>
        </w:numPr>
        <w:tabs>
          <w:tab w:val="left" w:pos="262"/>
        </w:tabs>
        <w:spacing w:line="271" w:lineRule="exact"/>
        <w:ind w:left="262" w:hanging="143"/>
        <w:jc w:val="left"/>
        <w:rPr>
          <w:sz w:val="24"/>
        </w:rPr>
      </w:pPr>
      <w:r>
        <w:rPr>
          <w:sz w:val="24"/>
        </w:rPr>
        <w:t>устранение</w:t>
      </w:r>
      <w:r>
        <w:rPr>
          <w:spacing w:val="-8"/>
          <w:sz w:val="24"/>
        </w:rPr>
        <w:t xml:space="preserve"> </w:t>
      </w:r>
      <w:r>
        <w:rPr>
          <w:sz w:val="24"/>
        </w:rPr>
        <w:t>возможностей</w:t>
      </w:r>
      <w:r>
        <w:rPr>
          <w:spacing w:val="-8"/>
          <w:sz w:val="24"/>
        </w:rPr>
        <w:t xml:space="preserve"> </w:t>
      </w:r>
      <w:r>
        <w:rPr>
          <w:sz w:val="24"/>
        </w:rPr>
        <w:t>злоупотребления</w:t>
      </w:r>
      <w:r>
        <w:rPr>
          <w:spacing w:val="-5"/>
          <w:sz w:val="24"/>
        </w:rPr>
        <w:t xml:space="preserve"> </w:t>
      </w:r>
      <w:r>
        <w:rPr>
          <w:sz w:val="24"/>
        </w:rPr>
        <w:t>и</w:t>
      </w:r>
      <w:r>
        <w:rPr>
          <w:spacing w:val="-8"/>
          <w:sz w:val="24"/>
        </w:rPr>
        <w:t xml:space="preserve"> </w:t>
      </w:r>
      <w:r>
        <w:rPr>
          <w:sz w:val="24"/>
        </w:rPr>
        <w:t>коррупции</w:t>
      </w:r>
      <w:r>
        <w:rPr>
          <w:spacing w:val="-4"/>
          <w:sz w:val="24"/>
        </w:rPr>
        <w:t xml:space="preserve"> </w:t>
      </w:r>
      <w:r>
        <w:rPr>
          <w:sz w:val="24"/>
        </w:rPr>
        <w:t>при</w:t>
      </w:r>
      <w:r>
        <w:rPr>
          <w:spacing w:val="-4"/>
          <w:sz w:val="24"/>
        </w:rPr>
        <w:t xml:space="preserve"> </w:t>
      </w:r>
      <w:r>
        <w:rPr>
          <w:sz w:val="24"/>
        </w:rPr>
        <w:t>проведении</w:t>
      </w:r>
      <w:r>
        <w:rPr>
          <w:spacing w:val="-3"/>
          <w:sz w:val="24"/>
        </w:rPr>
        <w:t xml:space="preserve"> </w:t>
      </w:r>
      <w:r>
        <w:rPr>
          <w:spacing w:val="-2"/>
          <w:sz w:val="24"/>
        </w:rPr>
        <w:t>конкурса.</w:t>
      </w:r>
    </w:p>
    <w:p w14:paraId="72CCC907" w14:textId="77777777" w:rsidR="006B4B64" w:rsidRDefault="006B4B64">
      <w:pPr>
        <w:pStyle w:val="a3"/>
        <w:spacing w:before="273"/>
        <w:ind w:left="0"/>
        <w:jc w:val="left"/>
      </w:pPr>
    </w:p>
    <w:p w14:paraId="35491904" w14:textId="77777777" w:rsidR="006B4B64" w:rsidRDefault="00000000">
      <w:pPr>
        <w:pStyle w:val="1"/>
        <w:numPr>
          <w:ilvl w:val="0"/>
          <w:numId w:val="7"/>
        </w:numPr>
        <w:tabs>
          <w:tab w:val="left" w:pos="2787"/>
        </w:tabs>
        <w:ind w:left="2787" w:hanging="387"/>
        <w:jc w:val="left"/>
      </w:pPr>
      <w:r>
        <w:t>Порядок</w:t>
      </w:r>
      <w:r>
        <w:rPr>
          <w:spacing w:val="-8"/>
        </w:rPr>
        <w:t xml:space="preserve"> </w:t>
      </w:r>
      <w:r>
        <w:t>формирования</w:t>
      </w:r>
      <w:r>
        <w:rPr>
          <w:spacing w:val="-8"/>
        </w:rPr>
        <w:t xml:space="preserve"> </w:t>
      </w:r>
      <w:r>
        <w:t>конкурсной</w:t>
      </w:r>
      <w:r>
        <w:rPr>
          <w:spacing w:val="-7"/>
        </w:rPr>
        <w:t xml:space="preserve"> </w:t>
      </w:r>
      <w:r>
        <w:rPr>
          <w:spacing w:val="-2"/>
        </w:rPr>
        <w:t>комиссии</w:t>
      </w:r>
    </w:p>
    <w:p w14:paraId="50517183" w14:textId="77777777" w:rsidR="006B4B64" w:rsidRDefault="00000000">
      <w:pPr>
        <w:pStyle w:val="a4"/>
        <w:numPr>
          <w:ilvl w:val="1"/>
          <w:numId w:val="5"/>
        </w:numPr>
        <w:tabs>
          <w:tab w:val="left" w:pos="526"/>
        </w:tabs>
        <w:spacing w:before="271"/>
        <w:ind w:right="171" w:firstLine="0"/>
        <w:rPr>
          <w:sz w:val="24"/>
        </w:rPr>
      </w:pPr>
      <w:r>
        <w:rPr>
          <w:sz w:val="24"/>
        </w:rPr>
        <w:t>Конкурсная комиссия является коллегиальным органом, созданным для проведения открытого конкурса по отбору управляющей организации для управления многоквартирными домами.</w:t>
      </w:r>
    </w:p>
    <w:p w14:paraId="5F7C9E3B" w14:textId="0CE40D45" w:rsidR="006B4B64" w:rsidRDefault="00000000">
      <w:pPr>
        <w:pStyle w:val="a4"/>
        <w:numPr>
          <w:ilvl w:val="1"/>
          <w:numId w:val="5"/>
        </w:numPr>
        <w:tabs>
          <w:tab w:val="left" w:pos="559"/>
        </w:tabs>
        <w:ind w:right="163" w:firstLine="0"/>
        <w:rPr>
          <w:sz w:val="24"/>
        </w:rPr>
      </w:pPr>
      <w:r>
        <w:rPr>
          <w:sz w:val="24"/>
        </w:rPr>
        <w:t>Персональный состав конкурсной комиссии, в том числе председатель комиссии (далее - Председатель), утверждается постановлением администрации сельского</w:t>
      </w:r>
      <w:r>
        <w:rPr>
          <w:spacing w:val="40"/>
          <w:sz w:val="24"/>
        </w:rPr>
        <w:t xml:space="preserve"> </w:t>
      </w:r>
      <w:r>
        <w:rPr>
          <w:sz w:val="24"/>
        </w:rPr>
        <w:t xml:space="preserve">поселения </w:t>
      </w:r>
      <w:r w:rsidR="00842FD0">
        <w:rPr>
          <w:sz w:val="24"/>
        </w:rPr>
        <w:t>Жигули</w:t>
      </w:r>
      <w:r>
        <w:rPr>
          <w:sz w:val="24"/>
        </w:rPr>
        <w:t xml:space="preserve"> муниципального района Ставропольский Самарской области до опубликования извещения о проведении открытого конкурса по отбору управляющей организации для управления многоквартирными домами.</w:t>
      </w:r>
    </w:p>
    <w:p w14:paraId="4ACF3000" w14:textId="77777777" w:rsidR="006B4B64" w:rsidRDefault="00000000">
      <w:pPr>
        <w:pStyle w:val="a4"/>
        <w:numPr>
          <w:ilvl w:val="1"/>
          <w:numId w:val="5"/>
        </w:numPr>
        <w:tabs>
          <w:tab w:val="left" w:pos="516"/>
        </w:tabs>
        <w:spacing w:before="1"/>
        <w:ind w:right="166" w:firstLine="0"/>
        <w:rPr>
          <w:sz w:val="24"/>
        </w:rPr>
      </w:pPr>
      <w:r>
        <w:rPr>
          <w:sz w:val="24"/>
        </w:rPr>
        <w:t xml:space="preserve">В состав конкурсной комиссии должно входить не менее пяти человек, в том числе должностные лица органа местного самоуправления, являющегося организатором </w:t>
      </w:r>
      <w:r>
        <w:rPr>
          <w:spacing w:val="-2"/>
          <w:sz w:val="24"/>
        </w:rPr>
        <w:t>конкурса.</w:t>
      </w:r>
    </w:p>
    <w:p w14:paraId="09713F6D" w14:textId="77777777" w:rsidR="006B4B64" w:rsidRDefault="00000000">
      <w:pPr>
        <w:pStyle w:val="a4"/>
        <w:numPr>
          <w:ilvl w:val="1"/>
          <w:numId w:val="5"/>
        </w:numPr>
        <w:tabs>
          <w:tab w:val="left" w:pos="675"/>
        </w:tabs>
        <w:ind w:right="163" w:firstLine="0"/>
        <w:rPr>
          <w:sz w:val="24"/>
        </w:rPr>
      </w:pPr>
      <w:r>
        <w:rPr>
          <w:sz w:val="24"/>
        </w:rPr>
        <w:t xml:space="preserve">Членами конкурсной комиссии не могут быть физические лица, лично заинтересованные в результатах конкурса (в том числе лица, являющиеся претендентами, участниками конкурса или состоящие в трудовых отношениях с организациями, являющимися претендентами, участниками конкурса, а также родственники претендента (участника конкурса) - физического лица (физических лиц), состоящего в трудовых отношениях с организациями, являющимися претендентами, участниками конкурса, либо физические лица, на которых способны оказывать влияние претенденты, участники конкурса (в том числе лица, являющиеся участниками (акционерами) указанных организаций, членами их органов управления, кредиторами участников конкурса). В случае выявления таких лиц организатор конкурса обязан незамедлительно исключить их из состава конкурсной комиссии и назначить иных лиц в соответствии с настоящим </w:t>
      </w:r>
      <w:r>
        <w:rPr>
          <w:spacing w:val="-2"/>
          <w:sz w:val="24"/>
        </w:rPr>
        <w:t>Порядком.</w:t>
      </w:r>
    </w:p>
    <w:p w14:paraId="589B00C1" w14:textId="77777777" w:rsidR="006B4B64" w:rsidRDefault="00000000">
      <w:pPr>
        <w:pStyle w:val="a4"/>
        <w:numPr>
          <w:ilvl w:val="1"/>
          <w:numId w:val="5"/>
        </w:numPr>
        <w:tabs>
          <w:tab w:val="left" w:pos="569"/>
        </w:tabs>
        <w:spacing w:line="242" w:lineRule="auto"/>
        <w:ind w:right="169" w:firstLine="0"/>
        <w:rPr>
          <w:sz w:val="24"/>
        </w:rPr>
      </w:pPr>
      <w:r>
        <w:rPr>
          <w:sz w:val="24"/>
        </w:rPr>
        <w:t>Руководство работой конкурсной комиссии осуществляет Председатель, а в его отсутствие - заместитель председателя.</w:t>
      </w:r>
    </w:p>
    <w:p w14:paraId="4D78C2E1" w14:textId="77777777" w:rsidR="006B4B64" w:rsidRDefault="00000000">
      <w:pPr>
        <w:pStyle w:val="a4"/>
        <w:numPr>
          <w:ilvl w:val="1"/>
          <w:numId w:val="5"/>
        </w:numPr>
        <w:tabs>
          <w:tab w:val="left" w:pos="535"/>
        </w:tabs>
        <w:spacing w:line="242" w:lineRule="auto"/>
        <w:ind w:right="174" w:firstLine="0"/>
        <w:rPr>
          <w:sz w:val="24"/>
        </w:rPr>
      </w:pPr>
      <w:r>
        <w:rPr>
          <w:sz w:val="24"/>
        </w:rPr>
        <w:t>Председатель и заместитель председателя конкурсной комиссии являются членами конкурсной комиссии.</w:t>
      </w:r>
    </w:p>
    <w:p w14:paraId="2CD9189E" w14:textId="0D729F5F" w:rsidR="006B4B64" w:rsidRDefault="00000000">
      <w:pPr>
        <w:pStyle w:val="a4"/>
        <w:numPr>
          <w:ilvl w:val="1"/>
          <w:numId w:val="5"/>
        </w:numPr>
        <w:tabs>
          <w:tab w:val="left" w:pos="555"/>
        </w:tabs>
        <w:ind w:right="160" w:firstLine="0"/>
        <w:rPr>
          <w:sz w:val="24"/>
        </w:rPr>
      </w:pPr>
      <w:r>
        <w:rPr>
          <w:sz w:val="24"/>
        </w:rPr>
        <w:t xml:space="preserve">Замена члена конкурсной комиссии утверждается постановлением администрации сельского поселения </w:t>
      </w:r>
      <w:r w:rsidR="00842FD0">
        <w:rPr>
          <w:sz w:val="24"/>
        </w:rPr>
        <w:t>Жигули</w:t>
      </w:r>
      <w:r>
        <w:rPr>
          <w:sz w:val="24"/>
        </w:rPr>
        <w:t xml:space="preserve"> муниципального района Ставропольский Самарской </w:t>
      </w:r>
      <w:r>
        <w:rPr>
          <w:spacing w:val="-2"/>
          <w:sz w:val="24"/>
        </w:rPr>
        <w:t>области.</w:t>
      </w:r>
    </w:p>
    <w:p w14:paraId="1F9227F0" w14:textId="77777777" w:rsidR="006B4B64" w:rsidRDefault="00000000">
      <w:pPr>
        <w:pStyle w:val="a4"/>
        <w:numPr>
          <w:ilvl w:val="1"/>
          <w:numId w:val="5"/>
        </w:numPr>
        <w:tabs>
          <w:tab w:val="left" w:pos="483"/>
        </w:tabs>
        <w:ind w:left="483" w:hanging="364"/>
        <w:rPr>
          <w:sz w:val="24"/>
        </w:rPr>
      </w:pPr>
      <w:r>
        <w:rPr>
          <w:sz w:val="24"/>
        </w:rPr>
        <w:t>Срок</w:t>
      </w:r>
      <w:r>
        <w:rPr>
          <w:spacing w:val="-7"/>
          <w:sz w:val="24"/>
        </w:rPr>
        <w:t xml:space="preserve"> </w:t>
      </w:r>
      <w:r>
        <w:rPr>
          <w:sz w:val="24"/>
        </w:rPr>
        <w:t>полномочий</w:t>
      </w:r>
      <w:r>
        <w:rPr>
          <w:spacing w:val="-7"/>
          <w:sz w:val="24"/>
        </w:rPr>
        <w:t xml:space="preserve"> </w:t>
      </w:r>
      <w:r>
        <w:rPr>
          <w:sz w:val="24"/>
        </w:rPr>
        <w:t>конкурсной</w:t>
      </w:r>
      <w:r>
        <w:rPr>
          <w:spacing w:val="-1"/>
          <w:sz w:val="24"/>
        </w:rPr>
        <w:t xml:space="preserve"> </w:t>
      </w:r>
      <w:r>
        <w:rPr>
          <w:sz w:val="24"/>
        </w:rPr>
        <w:t>комиссии</w:t>
      </w:r>
      <w:r>
        <w:rPr>
          <w:spacing w:val="-2"/>
          <w:sz w:val="24"/>
        </w:rPr>
        <w:t xml:space="preserve"> </w:t>
      </w:r>
      <w:r>
        <w:rPr>
          <w:sz w:val="24"/>
        </w:rPr>
        <w:t>устанавливается</w:t>
      </w:r>
      <w:r>
        <w:rPr>
          <w:spacing w:val="-4"/>
          <w:sz w:val="24"/>
        </w:rPr>
        <w:t xml:space="preserve"> </w:t>
      </w:r>
      <w:r>
        <w:rPr>
          <w:sz w:val="24"/>
        </w:rPr>
        <w:t>на</w:t>
      </w:r>
      <w:r>
        <w:rPr>
          <w:spacing w:val="-8"/>
          <w:sz w:val="24"/>
        </w:rPr>
        <w:t xml:space="preserve"> </w:t>
      </w:r>
      <w:r>
        <w:rPr>
          <w:sz w:val="24"/>
        </w:rPr>
        <w:t>2</w:t>
      </w:r>
      <w:r>
        <w:rPr>
          <w:spacing w:val="-7"/>
          <w:sz w:val="24"/>
        </w:rPr>
        <w:t xml:space="preserve"> </w:t>
      </w:r>
      <w:r>
        <w:rPr>
          <w:spacing w:val="-2"/>
          <w:sz w:val="24"/>
        </w:rPr>
        <w:t>года.</w:t>
      </w:r>
    </w:p>
    <w:p w14:paraId="4512E10D" w14:textId="77777777" w:rsidR="006B4B64" w:rsidRDefault="00000000">
      <w:pPr>
        <w:pStyle w:val="1"/>
        <w:numPr>
          <w:ilvl w:val="0"/>
          <w:numId w:val="7"/>
        </w:numPr>
        <w:tabs>
          <w:tab w:val="left" w:pos="2163"/>
        </w:tabs>
        <w:spacing w:before="272"/>
        <w:ind w:left="2163" w:hanging="296"/>
        <w:jc w:val="left"/>
      </w:pPr>
      <w:r>
        <w:t>Права</w:t>
      </w:r>
      <w:r>
        <w:rPr>
          <w:spacing w:val="-8"/>
        </w:rPr>
        <w:t xml:space="preserve"> </w:t>
      </w:r>
      <w:r>
        <w:t>и</w:t>
      </w:r>
      <w:r>
        <w:rPr>
          <w:spacing w:val="-2"/>
        </w:rPr>
        <w:t xml:space="preserve"> </w:t>
      </w:r>
      <w:r>
        <w:t>обязанности</w:t>
      </w:r>
      <w:r>
        <w:rPr>
          <w:spacing w:val="-6"/>
        </w:rPr>
        <w:t xml:space="preserve"> </w:t>
      </w:r>
      <w:r>
        <w:t>председателя</w:t>
      </w:r>
      <w:r>
        <w:rPr>
          <w:spacing w:val="-4"/>
        </w:rPr>
        <w:t xml:space="preserve"> </w:t>
      </w:r>
      <w:r>
        <w:t>конкурсной</w:t>
      </w:r>
      <w:r>
        <w:rPr>
          <w:spacing w:val="-2"/>
        </w:rPr>
        <w:t xml:space="preserve"> комиссии</w:t>
      </w:r>
    </w:p>
    <w:p w14:paraId="005098C7" w14:textId="77777777" w:rsidR="006B4B64" w:rsidRDefault="00000000">
      <w:pPr>
        <w:pStyle w:val="a3"/>
        <w:spacing w:before="272" w:line="275" w:lineRule="exact"/>
        <w:jc w:val="left"/>
      </w:pPr>
      <w:r>
        <w:t>Председатель</w:t>
      </w:r>
      <w:r>
        <w:rPr>
          <w:spacing w:val="-5"/>
        </w:rPr>
        <w:t xml:space="preserve"> </w:t>
      </w:r>
      <w:r>
        <w:t>конкурсной</w:t>
      </w:r>
      <w:r>
        <w:rPr>
          <w:spacing w:val="-3"/>
        </w:rPr>
        <w:t xml:space="preserve"> </w:t>
      </w:r>
      <w:r>
        <w:rPr>
          <w:spacing w:val="-2"/>
        </w:rPr>
        <w:t>комиссии:</w:t>
      </w:r>
    </w:p>
    <w:p w14:paraId="2F01B0BC" w14:textId="77777777" w:rsidR="006B4B64" w:rsidRDefault="00000000">
      <w:pPr>
        <w:pStyle w:val="a4"/>
        <w:numPr>
          <w:ilvl w:val="0"/>
          <w:numId w:val="4"/>
        </w:numPr>
        <w:tabs>
          <w:tab w:val="left" w:pos="377"/>
        </w:tabs>
        <w:spacing w:line="242" w:lineRule="auto"/>
        <w:ind w:right="174" w:firstLine="0"/>
        <w:jc w:val="left"/>
        <w:rPr>
          <w:sz w:val="24"/>
        </w:rPr>
      </w:pPr>
      <w:r>
        <w:rPr>
          <w:sz w:val="24"/>
        </w:rPr>
        <w:t>осуществляет</w:t>
      </w:r>
      <w:r>
        <w:rPr>
          <w:spacing w:val="80"/>
          <w:sz w:val="24"/>
        </w:rPr>
        <w:t xml:space="preserve"> </w:t>
      </w:r>
      <w:r>
        <w:rPr>
          <w:sz w:val="24"/>
        </w:rPr>
        <w:t>общее</w:t>
      </w:r>
      <w:r>
        <w:rPr>
          <w:spacing w:val="80"/>
          <w:sz w:val="24"/>
        </w:rPr>
        <w:t xml:space="preserve"> </w:t>
      </w:r>
      <w:r>
        <w:rPr>
          <w:sz w:val="24"/>
        </w:rPr>
        <w:t>руководство</w:t>
      </w:r>
      <w:r>
        <w:rPr>
          <w:spacing w:val="80"/>
          <w:sz w:val="24"/>
        </w:rPr>
        <w:t xml:space="preserve"> </w:t>
      </w:r>
      <w:r>
        <w:rPr>
          <w:sz w:val="24"/>
        </w:rPr>
        <w:t>работой</w:t>
      </w:r>
      <w:r>
        <w:rPr>
          <w:spacing w:val="80"/>
          <w:sz w:val="24"/>
        </w:rPr>
        <w:t xml:space="preserve"> </w:t>
      </w:r>
      <w:r>
        <w:rPr>
          <w:sz w:val="24"/>
        </w:rPr>
        <w:t>конкурсной</w:t>
      </w:r>
      <w:r>
        <w:rPr>
          <w:spacing w:val="80"/>
          <w:sz w:val="24"/>
        </w:rPr>
        <w:t xml:space="preserve"> </w:t>
      </w:r>
      <w:r>
        <w:rPr>
          <w:sz w:val="24"/>
        </w:rPr>
        <w:t>комиссии</w:t>
      </w:r>
      <w:r>
        <w:rPr>
          <w:spacing w:val="80"/>
          <w:sz w:val="24"/>
        </w:rPr>
        <w:t xml:space="preserve"> </w:t>
      </w:r>
      <w:r>
        <w:rPr>
          <w:sz w:val="24"/>
        </w:rPr>
        <w:t>и</w:t>
      </w:r>
      <w:r>
        <w:rPr>
          <w:spacing w:val="80"/>
          <w:sz w:val="24"/>
        </w:rPr>
        <w:t xml:space="preserve"> </w:t>
      </w:r>
      <w:r>
        <w:rPr>
          <w:sz w:val="24"/>
        </w:rPr>
        <w:t>обеспечивает</w:t>
      </w:r>
      <w:r>
        <w:rPr>
          <w:spacing w:val="40"/>
          <w:sz w:val="24"/>
        </w:rPr>
        <w:t xml:space="preserve"> </w:t>
      </w:r>
      <w:r>
        <w:rPr>
          <w:sz w:val="24"/>
        </w:rPr>
        <w:t>выполнение требований настоящего Порядка;</w:t>
      </w:r>
    </w:p>
    <w:p w14:paraId="6EE5D6BD" w14:textId="77777777" w:rsidR="006B4B64" w:rsidRDefault="00000000">
      <w:pPr>
        <w:pStyle w:val="a4"/>
        <w:numPr>
          <w:ilvl w:val="0"/>
          <w:numId w:val="4"/>
        </w:numPr>
        <w:tabs>
          <w:tab w:val="left" w:pos="262"/>
        </w:tabs>
        <w:spacing w:line="242" w:lineRule="auto"/>
        <w:ind w:right="171" w:firstLine="0"/>
        <w:jc w:val="left"/>
        <w:rPr>
          <w:sz w:val="24"/>
        </w:rPr>
      </w:pPr>
      <w:r>
        <w:rPr>
          <w:sz w:val="24"/>
        </w:rPr>
        <w:t>объявляет</w:t>
      </w:r>
      <w:r>
        <w:rPr>
          <w:spacing w:val="-2"/>
          <w:sz w:val="24"/>
        </w:rPr>
        <w:t xml:space="preserve"> </w:t>
      </w:r>
      <w:r>
        <w:rPr>
          <w:sz w:val="24"/>
        </w:rPr>
        <w:t>заседание правомочным</w:t>
      </w:r>
      <w:r>
        <w:rPr>
          <w:spacing w:val="-1"/>
          <w:sz w:val="24"/>
        </w:rPr>
        <w:t xml:space="preserve"> </w:t>
      </w:r>
      <w:r>
        <w:rPr>
          <w:sz w:val="24"/>
        </w:rPr>
        <w:t>или</w:t>
      </w:r>
      <w:r>
        <w:rPr>
          <w:spacing w:val="-1"/>
          <w:sz w:val="24"/>
        </w:rPr>
        <w:t xml:space="preserve"> </w:t>
      </w:r>
      <w:r>
        <w:rPr>
          <w:sz w:val="24"/>
        </w:rPr>
        <w:t>выносит решение</w:t>
      </w:r>
      <w:r>
        <w:rPr>
          <w:spacing w:val="-3"/>
          <w:sz w:val="24"/>
        </w:rPr>
        <w:t xml:space="preserve"> </w:t>
      </w:r>
      <w:r>
        <w:rPr>
          <w:sz w:val="24"/>
        </w:rPr>
        <w:t>о его переносе</w:t>
      </w:r>
      <w:r>
        <w:rPr>
          <w:spacing w:val="-3"/>
          <w:sz w:val="24"/>
        </w:rPr>
        <w:t xml:space="preserve"> </w:t>
      </w:r>
      <w:r>
        <w:rPr>
          <w:sz w:val="24"/>
        </w:rPr>
        <w:t>из-за</w:t>
      </w:r>
      <w:r>
        <w:rPr>
          <w:spacing w:val="-3"/>
          <w:sz w:val="24"/>
        </w:rPr>
        <w:t xml:space="preserve"> </w:t>
      </w:r>
      <w:r>
        <w:rPr>
          <w:sz w:val="24"/>
        </w:rPr>
        <w:t>отсутствия необходимого количества членов;</w:t>
      </w:r>
    </w:p>
    <w:p w14:paraId="026C12F7" w14:textId="77777777" w:rsidR="006B4B64" w:rsidRDefault="00000000">
      <w:pPr>
        <w:pStyle w:val="a4"/>
        <w:numPr>
          <w:ilvl w:val="0"/>
          <w:numId w:val="4"/>
        </w:numPr>
        <w:tabs>
          <w:tab w:val="left" w:pos="257"/>
        </w:tabs>
        <w:spacing w:line="271" w:lineRule="exact"/>
        <w:ind w:left="257" w:hanging="138"/>
        <w:jc w:val="left"/>
        <w:rPr>
          <w:sz w:val="24"/>
        </w:rPr>
      </w:pPr>
      <w:r>
        <w:rPr>
          <w:sz w:val="24"/>
        </w:rPr>
        <w:t>открывает</w:t>
      </w:r>
      <w:r>
        <w:rPr>
          <w:spacing w:val="-4"/>
          <w:sz w:val="24"/>
        </w:rPr>
        <w:t xml:space="preserve"> </w:t>
      </w:r>
      <w:r>
        <w:rPr>
          <w:sz w:val="24"/>
        </w:rPr>
        <w:t>и</w:t>
      </w:r>
      <w:r>
        <w:rPr>
          <w:spacing w:val="-6"/>
          <w:sz w:val="24"/>
        </w:rPr>
        <w:t xml:space="preserve"> </w:t>
      </w:r>
      <w:r>
        <w:rPr>
          <w:sz w:val="24"/>
        </w:rPr>
        <w:t>ведет</w:t>
      </w:r>
      <w:r>
        <w:rPr>
          <w:spacing w:val="-2"/>
          <w:sz w:val="24"/>
        </w:rPr>
        <w:t xml:space="preserve"> </w:t>
      </w:r>
      <w:r>
        <w:rPr>
          <w:sz w:val="24"/>
        </w:rPr>
        <w:t>заседания</w:t>
      </w:r>
      <w:r>
        <w:rPr>
          <w:spacing w:val="-2"/>
          <w:sz w:val="24"/>
        </w:rPr>
        <w:t xml:space="preserve"> </w:t>
      </w:r>
      <w:r>
        <w:rPr>
          <w:sz w:val="24"/>
        </w:rPr>
        <w:t>конкурсной</w:t>
      </w:r>
      <w:r>
        <w:rPr>
          <w:spacing w:val="-1"/>
          <w:sz w:val="24"/>
        </w:rPr>
        <w:t xml:space="preserve"> </w:t>
      </w:r>
      <w:r>
        <w:rPr>
          <w:sz w:val="24"/>
        </w:rPr>
        <w:t>комиссии,</w:t>
      </w:r>
      <w:r>
        <w:rPr>
          <w:spacing w:val="-5"/>
          <w:sz w:val="24"/>
        </w:rPr>
        <w:t xml:space="preserve"> </w:t>
      </w:r>
      <w:r>
        <w:rPr>
          <w:sz w:val="24"/>
        </w:rPr>
        <w:t>объявляет</w:t>
      </w:r>
      <w:r>
        <w:rPr>
          <w:spacing w:val="-5"/>
          <w:sz w:val="24"/>
        </w:rPr>
        <w:t xml:space="preserve"> </w:t>
      </w:r>
      <w:r>
        <w:rPr>
          <w:spacing w:val="-2"/>
          <w:sz w:val="24"/>
        </w:rPr>
        <w:t>перерывы;</w:t>
      </w:r>
    </w:p>
    <w:p w14:paraId="07203C6A" w14:textId="77777777" w:rsidR="006B4B64" w:rsidRDefault="00000000">
      <w:pPr>
        <w:pStyle w:val="a4"/>
        <w:numPr>
          <w:ilvl w:val="0"/>
          <w:numId w:val="4"/>
        </w:numPr>
        <w:tabs>
          <w:tab w:val="left" w:pos="257"/>
        </w:tabs>
        <w:spacing w:line="275" w:lineRule="exact"/>
        <w:ind w:left="257" w:hanging="138"/>
        <w:jc w:val="left"/>
        <w:rPr>
          <w:sz w:val="24"/>
        </w:rPr>
      </w:pPr>
      <w:r>
        <w:rPr>
          <w:sz w:val="24"/>
        </w:rPr>
        <w:t>объявляет</w:t>
      </w:r>
      <w:r>
        <w:rPr>
          <w:spacing w:val="-3"/>
          <w:sz w:val="24"/>
        </w:rPr>
        <w:t xml:space="preserve"> </w:t>
      </w:r>
      <w:r>
        <w:rPr>
          <w:sz w:val="24"/>
        </w:rPr>
        <w:t>состав</w:t>
      </w:r>
      <w:r>
        <w:rPr>
          <w:spacing w:val="-4"/>
          <w:sz w:val="24"/>
        </w:rPr>
        <w:t xml:space="preserve"> </w:t>
      </w:r>
      <w:r>
        <w:rPr>
          <w:sz w:val="24"/>
        </w:rPr>
        <w:t>конкурсной</w:t>
      </w:r>
      <w:r>
        <w:rPr>
          <w:spacing w:val="-1"/>
          <w:sz w:val="24"/>
        </w:rPr>
        <w:t xml:space="preserve"> </w:t>
      </w:r>
      <w:r>
        <w:rPr>
          <w:spacing w:val="-2"/>
          <w:sz w:val="24"/>
        </w:rPr>
        <w:t>комиссии;</w:t>
      </w:r>
    </w:p>
    <w:p w14:paraId="7ABA6834" w14:textId="77777777" w:rsidR="006B4B64" w:rsidRDefault="00000000">
      <w:pPr>
        <w:pStyle w:val="a4"/>
        <w:numPr>
          <w:ilvl w:val="0"/>
          <w:numId w:val="4"/>
        </w:numPr>
        <w:tabs>
          <w:tab w:val="left" w:pos="266"/>
        </w:tabs>
        <w:spacing w:line="242" w:lineRule="auto"/>
        <w:ind w:right="172" w:firstLine="0"/>
        <w:jc w:val="left"/>
        <w:rPr>
          <w:sz w:val="24"/>
        </w:rPr>
      </w:pPr>
      <w:r>
        <w:rPr>
          <w:sz w:val="24"/>
        </w:rPr>
        <w:t>назначает члена</w:t>
      </w:r>
      <w:r>
        <w:rPr>
          <w:spacing w:val="-5"/>
          <w:sz w:val="24"/>
        </w:rPr>
        <w:t xml:space="preserve"> </w:t>
      </w:r>
      <w:r>
        <w:rPr>
          <w:sz w:val="24"/>
        </w:rPr>
        <w:t>конкурсной комиссии,</w:t>
      </w:r>
      <w:r>
        <w:rPr>
          <w:spacing w:val="-2"/>
          <w:sz w:val="24"/>
        </w:rPr>
        <w:t xml:space="preserve"> </w:t>
      </w:r>
      <w:r>
        <w:rPr>
          <w:sz w:val="24"/>
        </w:rPr>
        <w:t>который будет осуществлять вскрытие конвертов с заявками на участие в конкурсе;</w:t>
      </w:r>
    </w:p>
    <w:p w14:paraId="5C3C7E7A" w14:textId="77777777" w:rsidR="006B4B64" w:rsidRDefault="00000000">
      <w:pPr>
        <w:pStyle w:val="a4"/>
        <w:numPr>
          <w:ilvl w:val="0"/>
          <w:numId w:val="4"/>
        </w:numPr>
        <w:tabs>
          <w:tab w:val="left" w:pos="344"/>
        </w:tabs>
        <w:spacing w:line="242" w:lineRule="auto"/>
        <w:ind w:right="162" w:firstLine="0"/>
        <w:jc w:val="left"/>
        <w:rPr>
          <w:sz w:val="24"/>
        </w:rPr>
      </w:pPr>
      <w:r>
        <w:rPr>
          <w:sz w:val="24"/>
        </w:rPr>
        <w:t>объявляет</w:t>
      </w:r>
      <w:r>
        <w:rPr>
          <w:spacing w:val="80"/>
          <w:sz w:val="24"/>
        </w:rPr>
        <w:t xml:space="preserve"> </w:t>
      </w:r>
      <w:r>
        <w:rPr>
          <w:sz w:val="24"/>
        </w:rPr>
        <w:t>сведения,</w:t>
      </w:r>
      <w:r>
        <w:rPr>
          <w:spacing w:val="80"/>
          <w:sz w:val="24"/>
        </w:rPr>
        <w:t xml:space="preserve"> </w:t>
      </w:r>
      <w:r>
        <w:rPr>
          <w:sz w:val="24"/>
        </w:rPr>
        <w:t>подлежащие</w:t>
      </w:r>
      <w:r>
        <w:rPr>
          <w:spacing w:val="40"/>
          <w:sz w:val="24"/>
        </w:rPr>
        <w:t xml:space="preserve"> </w:t>
      </w:r>
      <w:r>
        <w:rPr>
          <w:sz w:val="24"/>
        </w:rPr>
        <w:t>объявлению</w:t>
      </w:r>
      <w:r>
        <w:rPr>
          <w:spacing w:val="80"/>
          <w:sz w:val="24"/>
        </w:rPr>
        <w:t xml:space="preserve"> </w:t>
      </w:r>
      <w:r>
        <w:rPr>
          <w:sz w:val="24"/>
        </w:rPr>
        <w:t>на</w:t>
      </w:r>
      <w:r>
        <w:rPr>
          <w:spacing w:val="40"/>
          <w:sz w:val="24"/>
        </w:rPr>
        <w:t xml:space="preserve"> </w:t>
      </w:r>
      <w:r>
        <w:rPr>
          <w:sz w:val="24"/>
        </w:rPr>
        <w:t>процедуре</w:t>
      </w:r>
      <w:r>
        <w:rPr>
          <w:spacing w:val="80"/>
          <w:sz w:val="24"/>
        </w:rPr>
        <w:t xml:space="preserve"> </w:t>
      </w:r>
      <w:r>
        <w:rPr>
          <w:sz w:val="24"/>
        </w:rPr>
        <w:t>вскрытия</w:t>
      </w:r>
      <w:r>
        <w:rPr>
          <w:spacing w:val="40"/>
          <w:sz w:val="24"/>
        </w:rPr>
        <w:t xml:space="preserve"> </w:t>
      </w:r>
      <w:r>
        <w:rPr>
          <w:sz w:val="24"/>
        </w:rPr>
        <w:t>конвертов</w:t>
      </w:r>
      <w:r>
        <w:rPr>
          <w:spacing w:val="80"/>
          <w:sz w:val="24"/>
        </w:rPr>
        <w:t xml:space="preserve"> </w:t>
      </w:r>
      <w:r>
        <w:rPr>
          <w:sz w:val="24"/>
        </w:rPr>
        <w:t>с заявками на участие в конкурсе;</w:t>
      </w:r>
    </w:p>
    <w:p w14:paraId="17CCF919" w14:textId="77777777" w:rsidR="006B4B64" w:rsidRDefault="006B4B64">
      <w:pPr>
        <w:spacing w:line="242" w:lineRule="auto"/>
        <w:rPr>
          <w:sz w:val="24"/>
        </w:rPr>
        <w:sectPr w:rsidR="006B4B64">
          <w:pgSz w:w="11910" w:h="16840"/>
          <w:pgMar w:top="480" w:right="680" w:bottom="280" w:left="1580" w:header="720" w:footer="720" w:gutter="0"/>
          <w:cols w:space="720"/>
        </w:sectPr>
      </w:pPr>
    </w:p>
    <w:p w14:paraId="2D7CE157" w14:textId="77777777" w:rsidR="006B4B64" w:rsidRDefault="00000000">
      <w:pPr>
        <w:pStyle w:val="a4"/>
        <w:numPr>
          <w:ilvl w:val="0"/>
          <w:numId w:val="4"/>
        </w:numPr>
        <w:tabs>
          <w:tab w:val="left" w:pos="257"/>
        </w:tabs>
        <w:spacing w:before="60"/>
        <w:ind w:left="257" w:hanging="138"/>
        <w:rPr>
          <w:sz w:val="24"/>
        </w:rPr>
      </w:pPr>
      <w:r>
        <w:rPr>
          <w:sz w:val="24"/>
        </w:rPr>
        <w:lastRenderedPageBreak/>
        <w:t>определяет</w:t>
      </w:r>
      <w:r>
        <w:rPr>
          <w:spacing w:val="-2"/>
          <w:sz w:val="24"/>
        </w:rPr>
        <w:t xml:space="preserve"> </w:t>
      </w:r>
      <w:r>
        <w:rPr>
          <w:sz w:val="24"/>
        </w:rPr>
        <w:t>порядок</w:t>
      </w:r>
      <w:r>
        <w:rPr>
          <w:spacing w:val="-4"/>
          <w:sz w:val="24"/>
        </w:rPr>
        <w:t xml:space="preserve"> </w:t>
      </w:r>
      <w:r>
        <w:rPr>
          <w:sz w:val="24"/>
        </w:rPr>
        <w:t>рассмотрения</w:t>
      </w:r>
      <w:r>
        <w:rPr>
          <w:spacing w:val="-11"/>
          <w:sz w:val="24"/>
        </w:rPr>
        <w:t xml:space="preserve"> </w:t>
      </w:r>
      <w:r>
        <w:rPr>
          <w:sz w:val="24"/>
        </w:rPr>
        <w:t>обсуждаемых</w:t>
      </w:r>
      <w:r>
        <w:rPr>
          <w:spacing w:val="-6"/>
          <w:sz w:val="24"/>
        </w:rPr>
        <w:t xml:space="preserve"> </w:t>
      </w:r>
      <w:r>
        <w:rPr>
          <w:spacing w:val="-2"/>
          <w:sz w:val="24"/>
        </w:rPr>
        <w:t>вопросов;</w:t>
      </w:r>
    </w:p>
    <w:p w14:paraId="2ADD955B" w14:textId="77777777" w:rsidR="006B4B64" w:rsidRDefault="00000000">
      <w:pPr>
        <w:pStyle w:val="a4"/>
        <w:numPr>
          <w:ilvl w:val="0"/>
          <w:numId w:val="4"/>
        </w:numPr>
        <w:tabs>
          <w:tab w:val="left" w:pos="358"/>
        </w:tabs>
        <w:spacing w:before="5" w:line="237" w:lineRule="auto"/>
        <w:ind w:right="175" w:firstLine="0"/>
        <w:rPr>
          <w:sz w:val="24"/>
        </w:rPr>
      </w:pPr>
      <w:r>
        <w:rPr>
          <w:sz w:val="24"/>
        </w:rPr>
        <w:t>в случае необходимости выносит на обсуждение конкурсной комиссии вопрос о привлечении к работе конкурсной комиссии экспертов;</w:t>
      </w:r>
    </w:p>
    <w:p w14:paraId="11B79A3B" w14:textId="77777777" w:rsidR="006B4B64" w:rsidRDefault="00000000">
      <w:pPr>
        <w:pStyle w:val="a4"/>
        <w:numPr>
          <w:ilvl w:val="0"/>
          <w:numId w:val="4"/>
        </w:numPr>
        <w:tabs>
          <w:tab w:val="left" w:pos="266"/>
        </w:tabs>
        <w:spacing w:before="3"/>
        <w:ind w:right="160" w:firstLine="0"/>
        <w:rPr>
          <w:sz w:val="24"/>
        </w:rPr>
      </w:pPr>
      <w:r>
        <w:rPr>
          <w:sz w:val="24"/>
        </w:rPr>
        <w:t>подписывает протокол вскрытия конвертов с</w:t>
      </w:r>
      <w:r>
        <w:rPr>
          <w:spacing w:val="-3"/>
          <w:sz w:val="24"/>
        </w:rPr>
        <w:t xml:space="preserve"> </w:t>
      </w:r>
      <w:r>
        <w:rPr>
          <w:sz w:val="24"/>
        </w:rPr>
        <w:t>заявками на участие в конкурсе, протокол - рассмотрения заявок на участие в конкурсе и протокол оценки и сопоставления заявок на участие в конкурсе;</w:t>
      </w:r>
    </w:p>
    <w:p w14:paraId="4BA47890" w14:textId="77777777" w:rsidR="006B4B64" w:rsidRDefault="00000000">
      <w:pPr>
        <w:pStyle w:val="a4"/>
        <w:numPr>
          <w:ilvl w:val="0"/>
          <w:numId w:val="4"/>
        </w:numPr>
        <w:tabs>
          <w:tab w:val="left" w:pos="257"/>
        </w:tabs>
        <w:spacing w:line="274" w:lineRule="exact"/>
        <w:ind w:left="257" w:hanging="138"/>
        <w:rPr>
          <w:sz w:val="24"/>
        </w:rPr>
      </w:pPr>
      <w:r>
        <w:rPr>
          <w:sz w:val="24"/>
        </w:rPr>
        <w:t>объявляет</w:t>
      </w:r>
      <w:r>
        <w:rPr>
          <w:spacing w:val="-5"/>
          <w:sz w:val="24"/>
        </w:rPr>
        <w:t xml:space="preserve"> </w:t>
      </w:r>
      <w:r>
        <w:rPr>
          <w:sz w:val="24"/>
        </w:rPr>
        <w:t>победителя</w:t>
      </w:r>
      <w:r>
        <w:rPr>
          <w:spacing w:val="-1"/>
          <w:sz w:val="24"/>
        </w:rPr>
        <w:t xml:space="preserve"> </w:t>
      </w:r>
      <w:r>
        <w:rPr>
          <w:spacing w:val="-2"/>
          <w:sz w:val="24"/>
        </w:rPr>
        <w:t>конкурса;</w:t>
      </w:r>
    </w:p>
    <w:p w14:paraId="7FB20FD0" w14:textId="77777777" w:rsidR="006B4B64" w:rsidRDefault="00000000">
      <w:pPr>
        <w:pStyle w:val="a4"/>
        <w:numPr>
          <w:ilvl w:val="0"/>
          <w:numId w:val="4"/>
        </w:numPr>
        <w:tabs>
          <w:tab w:val="left" w:pos="324"/>
        </w:tabs>
        <w:spacing w:before="3"/>
        <w:ind w:right="160" w:firstLine="0"/>
        <w:rPr>
          <w:sz w:val="24"/>
        </w:rPr>
      </w:pPr>
      <w:r>
        <w:rPr>
          <w:sz w:val="24"/>
        </w:rPr>
        <w:t xml:space="preserve">осуществляет действия в соответствии с законодательством Российской Федерации, </w:t>
      </w:r>
      <w:hyperlink r:id="rId9">
        <w:r w:rsidR="006B4B64">
          <w:rPr>
            <w:sz w:val="24"/>
          </w:rPr>
          <w:t>постановлением</w:t>
        </w:r>
      </w:hyperlink>
      <w:r>
        <w:rPr>
          <w:sz w:val="24"/>
        </w:rPr>
        <w:t xml:space="preserve"> Правительства Российской Федерации от 6 февраля 2006 г. №</w:t>
      </w:r>
      <w:r>
        <w:rPr>
          <w:spacing w:val="-3"/>
          <w:sz w:val="24"/>
        </w:rPr>
        <w:t xml:space="preserve"> </w:t>
      </w:r>
      <w:r>
        <w:rPr>
          <w:sz w:val="24"/>
        </w:rPr>
        <w:t xml:space="preserve">75 "О порядке проведения органом местного самоуправления открытого конкурса по отбору управляющей организации для управления многоквартирным домом" и настоящим </w:t>
      </w:r>
      <w:r>
        <w:rPr>
          <w:spacing w:val="-2"/>
          <w:sz w:val="24"/>
        </w:rPr>
        <w:t>Порядком.</w:t>
      </w:r>
    </w:p>
    <w:p w14:paraId="6D15A728" w14:textId="77777777" w:rsidR="006B4B64" w:rsidRDefault="006B4B64">
      <w:pPr>
        <w:pStyle w:val="a3"/>
        <w:spacing w:before="5"/>
        <w:ind w:left="0"/>
        <w:jc w:val="left"/>
      </w:pPr>
    </w:p>
    <w:p w14:paraId="72BA8876" w14:textId="77777777" w:rsidR="006B4B64" w:rsidRDefault="00000000">
      <w:pPr>
        <w:pStyle w:val="1"/>
        <w:numPr>
          <w:ilvl w:val="0"/>
          <w:numId w:val="7"/>
        </w:numPr>
        <w:tabs>
          <w:tab w:val="left" w:pos="3594"/>
        </w:tabs>
        <w:ind w:left="3594" w:hanging="382"/>
        <w:jc w:val="left"/>
      </w:pPr>
      <w:r>
        <w:t>Функции</w:t>
      </w:r>
      <w:r>
        <w:rPr>
          <w:spacing w:val="-5"/>
        </w:rPr>
        <w:t xml:space="preserve"> </w:t>
      </w:r>
      <w:r>
        <w:t>конкурсной</w:t>
      </w:r>
      <w:r>
        <w:rPr>
          <w:spacing w:val="-4"/>
        </w:rPr>
        <w:t xml:space="preserve"> </w:t>
      </w:r>
      <w:r>
        <w:rPr>
          <w:spacing w:val="-2"/>
        </w:rPr>
        <w:t>комиссии</w:t>
      </w:r>
    </w:p>
    <w:p w14:paraId="79121C76" w14:textId="77777777" w:rsidR="006B4B64" w:rsidRDefault="00000000">
      <w:pPr>
        <w:pStyle w:val="a3"/>
        <w:spacing w:before="272" w:line="275" w:lineRule="exact"/>
        <w:jc w:val="left"/>
      </w:pPr>
      <w:r>
        <w:t>Основными</w:t>
      </w:r>
      <w:r>
        <w:rPr>
          <w:spacing w:val="-5"/>
        </w:rPr>
        <w:t xml:space="preserve"> </w:t>
      </w:r>
      <w:r>
        <w:t>функциями</w:t>
      </w:r>
      <w:r>
        <w:rPr>
          <w:spacing w:val="-4"/>
        </w:rPr>
        <w:t xml:space="preserve"> </w:t>
      </w:r>
      <w:r>
        <w:t>конкурсной</w:t>
      </w:r>
      <w:r>
        <w:rPr>
          <w:spacing w:val="-4"/>
        </w:rPr>
        <w:t xml:space="preserve"> </w:t>
      </w:r>
      <w:r>
        <w:t>комиссии</w:t>
      </w:r>
      <w:r>
        <w:rPr>
          <w:spacing w:val="-13"/>
        </w:rPr>
        <w:t xml:space="preserve"> </w:t>
      </w:r>
      <w:r>
        <w:rPr>
          <w:spacing w:val="-2"/>
        </w:rPr>
        <w:t>являются:</w:t>
      </w:r>
    </w:p>
    <w:p w14:paraId="46DAD5F9" w14:textId="77777777" w:rsidR="006B4B64" w:rsidRDefault="00000000">
      <w:pPr>
        <w:pStyle w:val="a3"/>
        <w:spacing w:line="242" w:lineRule="auto"/>
        <w:ind w:right="175"/>
        <w:jc w:val="left"/>
      </w:pPr>
      <w:r>
        <w:t>вскрытие конвертов с заявками на участие в конкурсе и открытие доступа к поданным в</w:t>
      </w:r>
      <w:r>
        <w:rPr>
          <w:spacing w:val="80"/>
        </w:rPr>
        <w:t xml:space="preserve"> </w:t>
      </w:r>
      <w:r>
        <w:t>форме электронных документов заявкам на участие в конкурсе;</w:t>
      </w:r>
    </w:p>
    <w:p w14:paraId="544F9C14" w14:textId="77777777" w:rsidR="006B4B64" w:rsidRDefault="00000000">
      <w:pPr>
        <w:pStyle w:val="a3"/>
        <w:spacing w:line="242" w:lineRule="auto"/>
        <w:ind w:right="1220"/>
        <w:jc w:val="left"/>
      </w:pPr>
      <w:r>
        <w:t>рассмотрение,</w:t>
      </w:r>
      <w:r>
        <w:rPr>
          <w:spacing w:val="-7"/>
        </w:rPr>
        <w:t xml:space="preserve"> </w:t>
      </w:r>
      <w:r>
        <w:t>оценка</w:t>
      </w:r>
      <w:r>
        <w:rPr>
          <w:spacing w:val="-10"/>
        </w:rPr>
        <w:t xml:space="preserve"> </w:t>
      </w:r>
      <w:r>
        <w:t>и</w:t>
      </w:r>
      <w:r>
        <w:rPr>
          <w:spacing w:val="-4"/>
        </w:rPr>
        <w:t xml:space="preserve"> </w:t>
      </w:r>
      <w:r>
        <w:t>сопоставление</w:t>
      </w:r>
      <w:r>
        <w:rPr>
          <w:spacing w:val="-6"/>
        </w:rPr>
        <w:t xml:space="preserve"> </w:t>
      </w:r>
      <w:r>
        <w:t>заявок</w:t>
      </w:r>
      <w:r>
        <w:rPr>
          <w:spacing w:val="-7"/>
        </w:rPr>
        <w:t xml:space="preserve"> </w:t>
      </w:r>
      <w:r>
        <w:t>на</w:t>
      </w:r>
      <w:r>
        <w:rPr>
          <w:spacing w:val="-1"/>
        </w:rPr>
        <w:t xml:space="preserve"> </w:t>
      </w:r>
      <w:r>
        <w:t>участие</w:t>
      </w:r>
      <w:r>
        <w:rPr>
          <w:spacing w:val="-6"/>
        </w:rPr>
        <w:t xml:space="preserve"> </w:t>
      </w:r>
      <w:r>
        <w:t>в</w:t>
      </w:r>
      <w:r>
        <w:rPr>
          <w:spacing w:val="-4"/>
        </w:rPr>
        <w:t xml:space="preserve"> </w:t>
      </w:r>
      <w:r>
        <w:t>конкурсе; определение победителя конкурса;</w:t>
      </w:r>
    </w:p>
    <w:p w14:paraId="0D239751" w14:textId="77777777" w:rsidR="006B4B64" w:rsidRDefault="00000000">
      <w:pPr>
        <w:pStyle w:val="a3"/>
        <w:ind w:right="162"/>
      </w:pPr>
      <w:r>
        <w:t>ведение протокола вскрытия конвертов с заявками на участие в конкурсе по отбору управляющей организации для управления многоквартирными домами, протокола рассмотрения</w:t>
      </w:r>
      <w:r>
        <w:rPr>
          <w:spacing w:val="-1"/>
        </w:rPr>
        <w:t xml:space="preserve"> </w:t>
      </w:r>
      <w:r>
        <w:t>заявок</w:t>
      </w:r>
      <w:r>
        <w:rPr>
          <w:spacing w:val="-3"/>
        </w:rPr>
        <w:t xml:space="preserve"> </w:t>
      </w:r>
      <w:r>
        <w:t>на участие в конкурсе и протокола конкурса по отбору</w:t>
      </w:r>
      <w:r>
        <w:rPr>
          <w:spacing w:val="-1"/>
        </w:rPr>
        <w:t xml:space="preserve"> </w:t>
      </w:r>
      <w:r>
        <w:t>управляющей организации для управления многоквартирными домами.</w:t>
      </w:r>
    </w:p>
    <w:p w14:paraId="2970AF0E" w14:textId="77777777" w:rsidR="006B4B64" w:rsidRDefault="00000000">
      <w:pPr>
        <w:pStyle w:val="1"/>
        <w:numPr>
          <w:ilvl w:val="0"/>
          <w:numId w:val="7"/>
        </w:numPr>
        <w:tabs>
          <w:tab w:val="left" w:pos="2427"/>
        </w:tabs>
        <w:spacing w:before="272"/>
        <w:ind w:left="2427" w:hanging="478"/>
        <w:jc w:val="left"/>
      </w:pPr>
      <w:r>
        <w:t>Права</w:t>
      </w:r>
      <w:r>
        <w:rPr>
          <w:spacing w:val="-4"/>
        </w:rPr>
        <w:t xml:space="preserve"> </w:t>
      </w:r>
      <w:r>
        <w:t>и</w:t>
      </w:r>
      <w:r>
        <w:rPr>
          <w:spacing w:val="-5"/>
        </w:rPr>
        <w:t xml:space="preserve"> </w:t>
      </w:r>
      <w:r>
        <w:t>обязанности</w:t>
      </w:r>
      <w:r>
        <w:rPr>
          <w:spacing w:val="-5"/>
        </w:rPr>
        <w:t xml:space="preserve"> </w:t>
      </w:r>
      <w:r>
        <w:t>конкурсной</w:t>
      </w:r>
      <w:r>
        <w:rPr>
          <w:spacing w:val="-2"/>
        </w:rPr>
        <w:t xml:space="preserve"> </w:t>
      </w:r>
      <w:r>
        <w:t>комиссии,</w:t>
      </w:r>
      <w:r>
        <w:rPr>
          <w:spacing w:val="1"/>
        </w:rPr>
        <w:t xml:space="preserve"> </w:t>
      </w:r>
      <w:r>
        <w:t>ее</w:t>
      </w:r>
      <w:r>
        <w:rPr>
          <w:spacing w:val="-2"/>
        </w:rPr>
        <w:t xml:space="preserve"> членов</w:t>
      </w:r>
    </w:p>
    <w:p w14:paraId="62F88181" w14:textId="77777777" w:rsidR="006B4B64" w:rsidRDefault="00000000">
      <w:pPr>
        <w:pStyle w:val="a4"/>
        <w:numPr>
          <w:ilvl w:val="1"/>
          <w:numId w:val="3"/>
        </w:numPr>
        <w:tabs>
          <w:tab w:val="left" w:pos="483"/>
        </w:tabs>
        <w:spacing w:before="271" w:line="275" w:lineRule="exact"/>
        <w:ind w:left="483" w:hanging="364"/>
        <w:rPr>
          <w:sz w:val="24"/>
        </w:rPr>
      </w:pPr>
      <w:r>
        <w:rPr>
          <w:sz w:val="24"/>
        </w:rPr>
        <w:t>Конкурсная</w:t>
      </w:r>
      <w:r>
        <w:rPr>
          <w:spacing w:val="-5"/>
          <w:sz w:val="24"/>
        </w:rPr>
        <w:t xml:space="preserve"> </w:t>
      </w:r>
      <w:r>
        <w:rPr>
          <w:sz w:val="24"/>
        </w:rPr>
        <w:t>комиссия</w:t>
      </w:r>
      <w:r>
        <w:rPr>
          <w:spacing w:val="-13"/>
          <w:sz w:val="24"/>
        </w:rPr>
        <w:t xml:space="preserve"> </w:t>
      </w:r>
      <w:r>
        <w:rPr>
          <w:spacing w:val="-2"/>
          <w:sz w:val="24"/>
        </w:rPr>
        <w:t>обязана:</w:t>
      </w:r>
    </w:p>
    <w:p w14:paraId="728D0E66" w14:textId="77777777" w:rsidR="006B4B64" w:rsidRDefault="00000000">
      <w:pPr>
        <w:pStyle w:val="a4"/>
        <w:numPr>
          <w:ilvl w:val="2"/>
          <w:numId w:val="3"/>
        </w:numPr>
        <w:tabs>
          <w:tab w:val="left" w:pos="387"/>
        </w:tabs>
        <w:ind w:right="178" w:firstLine="0"/>
        <w:rPr>
          <w:sz w:val="24"/>
        </w:rPr>
      </w:pPr>
      <w:r>
        <w:rPr>
          <w:sz w:val="24"/>
        </w:rPr>
        <w:t xml:space="preserve">вносить в протокол вскрытия </w:t>
      </w:r>
      <w:proofErr w:type="gramStart"/>
      <w:r>
        <w:rPr>
          <w:sz w:val="24"/>
        </w:rPr>
        <w:t>конвертов</w:t>
      </w:r>
      <w:proofErr w:type="gramEnd"/>
      <w:r>
        <w:rPr>
          <w:sz w:val="24"/>
        </w:rPr>
        <w:t xml:space="preserve"> представленные участниками конкурса разъяснения положений поданных ими документов и заявок на участие в конкурсе (в том числе и в электронной форме);</w:t>
      </w:r>
    </w:p>
    <w:p w14:paraId="286E4569" w14:textId="77777777" w:rsidR="006B4B64" w:rsidRDefault="00000000">
      <w:pPr>
        <w:pStyle w:val="a4"/>
        <w:numPr>
          <w:ilvl w:val="2"/>
          <w:numId w:val="3"/>
        </w:numPr>
        <w:tabs>
          <w:tab w:val="left" w:pos="266"/>
        </w:tabs>
        <w:spacing w:before="4" w:line="237" w:lineRule="auto"/>
        <w:ind w:right="173" w:firstLine="0"/>
        <w:rPr>
          <w:sz w:val="24"/>
        </w:rPr>
      </w:pPr>
      <w:r>
        <w:rPr>
          <w:sz w:val="24"/>
        </w:rPr>
        <w:t>не проводить</w:t>
      </w:r>
      <w:r>
        <w:rPr>
          <w:spacing w:val="-2"/>
          <w:sz w:val="24"/>
        </w:rPr>
        <w:t xml:space="preserve"> </w:t>
      </w:r>
      <w:r>
        <w:rPr>
          <w:sz w:val="24"/>
        </w:rPr>
        <w:t>переговоров с участниками (претендентами) конкурса до рассмотрения его заявки на участие в конкурсе или проведения конкурса;</w:t>
      </w:r>
    </w:p>
    <w:p w14:paraId="2969856B" w14:textId="77777777" w:rsidR="006B4B64" w:rsidRDefault="00000000">
      <w:pPr>
        <w:pStyle w:val="a4"/>
        <w:numPr>
          <w:ilvl w:val="2"/>
          <w:numId w:val="3"/>
        </w:numPr>
        <w:tabs>
          <w:tab w:val="left" w:pos="296"/>
        </w:tabs>
        <w:spacing w:before="3"/>
        <w:ind w:right="162" w:firstLine="0"/>
        <w:rPr>
          <w:sz w:val="24"/>
        </w:rPr>
      </w:pPr>
      <w:r>
        <w:rPr>
          <w:sz w:val="24"/>
        </w:rPr>
        <w:t>непосредственно перед вскрытием конвертов с заявками на участие в конкурсе, но не раньше времени, указанного в извещении о проведении конкурса, и конкурсной документации, объявить присутствующим при вскрытии таких конвертов участникам размещения заказа о возможности подать заявки на участие в конкурсе, изменить или отозвать поданные заявки на участие в конкурсе до вскрытия конвертов с заявками на участие в конкурсе.</w:t>
      </w:r>
    </w:p>
    <w:p w14:paraId="50301D28" w14:textId="77777777" w:rsidR="006B4B64" w:rsidRDefault="00000000">
      <w:pPr>
        <w:pStyle w:val="a4"/>
        <w:numPr>
          <w:ilvl w:val="1"/>
          <w:numId w:val="3"/>
        </w:numPr>
        <w:tabs>
          <w:tab w:val="left" w:pos="483"/>
        </w:tabs>
        <w:spacing w:before="1" w:line="275" w:lineRule="exact"/>
        <w:ind w:left="483" w:hanging="364"/>
        <w:rPr>
          <w:sz w:val="24"/>
        </w:rPr>
      </w:pPr>
      <w:r>
        <w:rPr>
          <w:sz w:val="24"/>
        </w:rPr>
        <w:t>Конкурсная</w:t>
      </w:r>
      <w:r>
        <w:rPr>
          <w:spacing w:val="-5"/>
          <w:sz w:val="24"/>
        </w:rPr>
        <w:t xml:space="preserve"> </w:t>
      </w:r>
      <w:r>
        <w:rPr>
          <w:sz w:val="24"/>
        </w:rPr>
        <w:t>комиссия</w:t>
      </w:r>
      <w:r>
        <w:rPr>
          <w:spacing w:val="-8"/>
          <w:sz w:val="24"/>
        </w:rPr>
        <w:t xml:space="preserve"> </w:t>
      </w:r>
      <w:r>
        <w:rPr>
          <w:spacing w:val="-2"/>
          <w:sz w:val="24"/>
        </w:rPr>
        <w:t>вправе:</w:t>
      </w:r>
    </w:p>
    <w:p w14:paraId="60DB65B7" w14:textId="77777777" w:rsidR="006B4B64" w:rsidRDefault="00000000">
      <w:pPr>
        <w:pStyle w:val="a4"/>
        <w:numPr>
          <w:ilvl w:val="2"/>
          <w:numId w:val="3"/>
        </w:numPr>
        <w:tabs>
          <w:tab w:val="left" w:pos="296"/>
        </w:tabs>
        <w:ind w:right="173" w:firstLine="0"/>
        <w:rPr>
          <w:sz w:val="24"/>
        </w:rPr>
      </w:pPr>
      <w:r>
        <w:rPr>
          <w:sz w:val="24"/>
        </w:rPr>
        <w:t xml:space="preserve">потребовать от участников конкурса представления разъяснений положений поданных ими заявок на участие в конкурсе, в том числе и в электронной форме, при вскрытии </w:t>
      </w:r>
      <w:r>
        <w:rPr>
          <w:spacing w:val="-2"/>
          <w:sz w:val="24"/>
        </w:rPr>
        <w:t>конвертов;</w:t>
      </w:r>
    </w:p>
    <w:p w14:paraId="5BDA03AE" w14:textId="77777777" w:rsidR="006B4B64" w:rsidRDefault="00000000">
      <w:pPr>
        <w:pStyle w:val="a4"/>
        <w:numPr>
          <w:ilvl w:val="2"/>
          <w:numId w:val="3"/>
        </w:numPr>
        <w:tabs>
          <w:tab w:val="left" w:pos="257"/>
        </w:tabs>
        <w:spacing w:before="2" w:line="275" w:lineRule="exact"/>
        <w:ind w:left="257" w:hanging="138"/>
        <w:rPr>
          <w:sz w:val="24"/>
        </w:rPr>
      </w:pPr>
      <w:r>
        <w:rPr>
          <w:sz w:val="24"/>
        </w:rPr>
        <w:t>обратиться</w:t>
      </w:r>
      <w:r>
        <w:rPr>
          <w:spacing w:val="-1"/>
          <w:sz w:val="24"/>
        </w:rPr>
        <w:t xml:space="preserve"> </w:t>
      </w:r>
      <w:r>
        <w:rPr>
          <w:sz w:val="24"/>
        </w:rPr>
        <w:t>к</w:t>
      </w:r>
      <w:r>
        <w:rPr>
          <w:spacing w:val="-10"/>
          <w:sz w:val="24"/>
        </w:rPr>
        <w:t xml:space="preserve"> </w:t>
      </w:r>
      <w:r>
        <w:rPr>
          <w:sz w:val="24"/>
        </w:rPr>
        <w:t>организатору</w:t>
      </w:r>
      <w:r>
        <w:rPr>
          <w:spacing w:val="-5"/>
          <w:sz w:val="24"/>
        </w:rPr>
        <w:t xml:space="preserve"> </w:t>
      </w:r>
      <w:r>
        <w:rPr>
          <w:sz w:val="24"/>
        </w:rPr>
        <w:t>конкурса</w:t>
      </w:r>
      <w:r>
        <w:rPr>
          <w:spacing w:val="1"/>
          <w:sz w:val="24"/>
        </w:rPr>
        <w:t xml:space="preserve"> </w:t>
      </w:r>
      <w:r>
        <w:rPr>
          <w:sz w:val="24"/>
        </w:rPr>
        <w:t>за разъяснениями</w:t>
      </w:r>
      <w:r>
        <w:rPr>
          <w:spacing w:val="-3"/>
          <w:sz w:val="24"/>
        </w:rPr>
        <w:t xml:space="preserve"> </w:t>
      </w:r>
      <w:r>
        <w:rPr>
          <w:sz w:val="24"/>
        </w:rPr>
        <w:t>по</w:t>
      </w:r>
      <w:r>
        <w:rPr>
          <w:spacing w:val="1"/>
          <w:sz w:val="24"/>
        </w:rPr>
        <w:t xml:space="preserve"> </w:t>
      </w:r>
      <w:r>
        <w:rPr>
          <w:sz w:val="24"/>
        </w:rPr>
        <w:t>предмету</w:t>
      </w:r>
      <w:r>
        <w:rPr>
          <w:spacing w:val="-8"/>
          <w:sz w:val="24"/>
        </w:rPr>
        <w:t xml:space="preserve"> </w:t>
      </w:r>
      <w:r>
        <w:rPr>
          <w:spacing w:val="-2"/>
          <w:sz w:val="24"/>
        </w:rPr>
        <w:t>закупки.</w:t>
      </w:r>
    </w:p>
    <w:p w14:paraId="55CC211F" w14:textId="77777777" w:rsidR="006B4B64" w:rsidRDefault="00000000">
      <w:pPr>
        <w:pStyle w:val="a4"/>
        <w:numPr>
          <w:ilvl w:val="1"/>
          <w:numId w:val="3"/>
        </w:numPr>
        <w:tabs>
          <w:tab w:val="left" w:pos="478"/>
        </w:tabs>
        <w:spacing w:line="275" w:lineRule="exact"/>
        <w:ind w:left="478" w:hanging="359"/>
        <w:rPr>
          <w:sz w:val="24"/>
        </w:rPr>
      </w:pPr>
      <w:r>
        <w:rPr>
          <w:sz w:val="24"/>
        </w:rPr>
        <w:t>Члены</w:t>
      </w:r>
      <w:r>
        <w:rPr>
          <w:spacing w:val="-5"/>
          <w:sz w:val="24"/>
        </w:rPr>
        <w:t xml:space="preserve"> </w:t>
      </w:r>
      <w:r>
        <w:rPr>
          <w:sz w:val="24"/>
        </w:rPr>
        <w:t>конкурсной комиссии</w:t>
      </w:r>
      <w:r>
        <w:rPr>
          <w:spacing w:val="-10"/>
          <w:sz w:val="24"/>
        </w:rPr>
        <w:t xml:space="preserve"> </w:t>
      </w:r>
      <w:r>
        <w:rPr>
          <w:spacing w:val="-2"/>
          <w:sz w:val="24"/>
        </w:rPr>
        <w:t>обязаны:</w:t>
      </w:r>
    </w:p>
    <w:p w14:paraId="131F8638" w14:textId="77777777" w:rsidR="006B4B64" w:rsidRDefault="00000000">
      <w:pPr>
        <w:pStyle w:val="a4"/>
        <w:numPr>
          <w:ilvl w:val="2"/>
          <w:numId w:val="3"/>
        </w:numPr>
        <w:tabs>
          <w:tab w:val="left" w:pos="377"/>
        </w:tabs>
        <w:spacing w:before="4" w:line="237" w:lineRule="auto"/>
        <w:ind w:right="172" w:firstLine="0"/>
        <w:rPr>
          <w:sz w:val="24"/>
        </w:rPr>
      </w:pPr>
      <w:r>
        <w:rPr>
          <w:sz w:val="24"/>
        </w:rPr>
        <w:t>знать и руководствоваться в своей деятельности требованиями законодательства Российской Федерации и настоящего Порядка;</w:t>
      </w:r>
    </w:p>
    <w:p w14:paraId="3B6CD1A9" w14:textId="77777777" w:rsidR="006B4B64" w:rsidRDefault="00000000">
      <w:pPr>
        <w:pStyle w:val="a4"/>
        <w:numPr>
          <w:ilvl w:val="2"/>
          <w:numId w:val="3"/>
        </w:numPr>
        <w:tabs>
          <w:tab w:val="left" w:pos="320"/>
        </w:tabs>
        <w:spacing w:before="4"/>
        <w:ind w:right="169" w:firstLine="0"/>
        <w:rPr>
          <w:sz w:val="24"/>
        </w:rPr>
      </w:pPr>
      <w:r>
        <w:rPr>
          <w:sz w:val="24"/>
        </w:rPr>
        <w:t>лично присутствовать на заседаниях конкурсной комиссии, отсутствие на заседании конкурсной комиссии допускается только по уважительным причинам в соответствии с трудовым законодательством Российской Федерации;</w:t>
      </w:r>
    </w:p>
    <w:p w14:paraId="58B40687" w14:textId="77777777" w:rsidR="006B4B64" w:rsidRDefault="00000000">
      <w:pPr>
        <w:pStyle w:val="a4"/>
        <w:numPr>
          <w:ilvl w:val="2"/>
          <w:numId w:val="3"/>
        </w:numPr>
        <w:tabs>
          <w:tab w:val="left" w:pos="262"/>
        </w:tabs>
        <w:ind w:right="179" w:firstLine="0"/>
        <w:rPr>
          <w:sz w:val="24"/>
        </w:rPr>
      </w:pPr>
      <w:r>
        <w:rPr>
          <w:sz w:val="24"/>
        </w:rPr>
        <w:t>соблюдать правила рассмотрения,</w:t>
      </w:r>
      <w:r>
        <w:rPr>
          <w:spacing w:val="-3"/>
          <w:sz w:val="24"/>
        </w:rPr>
        <w:t xml:space="preserve"> </w:t>
      </w:r>
      <w:r>
        <w:rPr>
          <w:sz w:val="24"/>
        </w:rPr>
        <w:t>оценки и сопоставления</w:t>
      </w:r>
      <w:r>
        <w:rPr>
          <w:spacing w:val="-1"/>
          <w:sz w:val="24"/>
        </w:rPr>
        <w:t xml:space="preserve"> </w:t>
      </w:r>
      <w:r>
        <w:rPr>
          <w:sz w:val="24"/>
        </w:rPr>
        <w:t>заявок на</w:t>
      </w:r>
      <w:r>
        <w:rPr>
          <w:spacing w:val="-2"/>
          <w:sz w:val="24"/>
        </w:rPr>
        <w:t xml:space="preserve"> </w:t>
      </w:r>
      <w:r>
        <w:rPr>
          <w:sz w:val="24"/>
        </w:rPr>
        <w:t>участие в конкурсе; не допускать разглашения сведений, ставших им известными в ходе проведения процедур конкурса, кроме случаев, предусмотренных законодательством Российской Федерации.</w:t>
      </w:r>
    </w:p>
    <w:p w14:paraId="0D6B437C" w14:textId="77777777" w:rsidR="006B4B64" w:rsidRDefault="00000000">
      <w:pPr>
        <w:pStyle w:val="a4"/>
        <w:numPr>
          <w:ilvl w:val="1"/>
          <w:numId w:val="3"/>
        </w:numPr>
        <w:tabs>
          <w:tab w:val="left" w:pos="478"/>
        </w:tabs>
        <w:spacing w:line="275" w:lineRule="exact"/>
        <w:ind w:left="478" w:hanging="359"/>
        <w:rPr>
          <w:sz w:val="24"/>
        </w:rPr>
      </w:pPr>
      <w:r>
        <w:rPr>
          <w:sz w:val="24"/>
        </w:rPr>
        <w:t>Члены</w:t>
      </w:r>
      <w:r>
        <w:rPr>
          <w:spacing w:val="-5"/>
          <w:sz w:val="24"/>
        </w:rPr>
        <w:t xml:space="preserve"> </w:t>
      </w:r>
      <w:r>
        <w:rPr>
          <w:sz w:val="24"/>
        </w:rPr>
        <w:t>конкурсной комиссии</w:t>
      </w:r>
      <w:r>
        <w:rPr>
          <w:spacing w:val="-5"/>
          <w:sz w:val="24"/>
        </w:rPr>
        <w:t xml:space="preserve"> </w:t>
      </w:r>
      <w:r>
        <w:rPr>
          <w:spacing w:val="-2"/>
          <w:sz w:val="24"/>
        </w:rPr>
        <w:t>вправе:</w:t>
      </w:r>
    </w:p>
    <w:p w14:paraId="6708A8BD" w14:textId="77777777" w:rsidR="006B4B64" w:rsidRDefault="00000000">
      <w:pPr>
        <w:pStyle w:val="a4"/>
        <w:numPr>
          <w:ilvl w:val="2"/>
          <w:numId w:val="3"/>
        </w:numPr>
        <w:tabs>
          <w:tab w:val="left" w:pos="291"/>
        </w:tabs>
        <w:spacing w:line="242" w:lineRule="auto"/>
        <w:ind w:right="169" w:firstLine="0"/>
        <w:rPr>
          <w:sz w:val="24"/>
        </w:rPr>
      </w:pPr>
      <w:r>
        <w:rPr>
          <w:sz w:val="24"/>
        </w:rPr>
        <w:t>знакомиться со всеми предоставленными на рассмотрение документами и сведениями, составляющими заявку на участие в конкурсе;</w:t>
      </w:r>
    </w:p>
    <w:p w14:paraId="523E3972" w14:textId="77777777" w:rsidR="006B4B64" w:rsidRDefault="006B4B64">
      <w:pPr>
        <w:spacing w:line="242" w:lineRule="auto"/>
        <w:jc w:val="both"/>
        <w:rPr>
          <w:sz w:val="24"/>
        </w:rPr>
        <w:sectPr w:rsidR="006B4B64">
          <w:pgSz w:w="11910" w:h="16840"/>
          <w:pgMar w:top="480" w:right="680" w:bottom="280" w:left="1580" w:header="720" w:footer="720" w:gutter="0"/>
          <w:cols w:space="720"/>
        </w:sectPr>
      </w:pPr>
    </w:p>
    <w:p w14:paraId="382E9BA3" w14:textId="77777777" w:rsidR="006B4B64" w:rsidRDefault="00000000">
      <w:pPr>
        <w:pStyle w:val="a4"/>
        <w:numPr>
          <w:ilvl w:val="2"/>
          <w:numId w:val="3"/>
        </w:numPr>
        <w:tabs>
          <w:tab w:val="left" w:pos="262"/>
        </w:tabs>
        <w:spacing w:before="60"/>
        <w:ind w:left="262" w:hanging="143"/>
        <w:rPr>
          <w:sz w:val="24"/>
        </w:rPr>
      </w:pPr>
      <w:r>
        <w:rPr>
          <w:sz w:val="24"/>
        </w:rPr>
        <w:lastRenderedPageBreak/>
        <w:t>выступать</w:t>
      </w:r>
      <w:r>
        <w:rPr>
          <w:spacing w:val="-4"/>
          <w:sz w:val="24"/>
        </w:rPr>
        <w:t xml:space="preserve"> </w:t>
      </w:r>
      <w:r>
        <w:rPr>
          <w:sz w:val="24"/>
        </w:rPr>
        <w:t>по</w:t>
      </w:r>
      <w:r>
        <w:rPr>
          <w:spacing w:val="-2"/>
          <w:sz w:val="24"/>
        </w:rPr>
        <w:t xml:space="preserve"> </w:t>
      </w:r>
      <w:r>
        <w:rPr>
          <w:sz w:val="24"/>
        </w:rPr>
        <w:t>вопросам</w:t>
      </w:r>
      <w:r>
        <w:rPr>
          <w:spacing w:val="-5"/>
          <w:sz w:val="24"/>
        </w:rPr>
        <w:t xml:space="preserve"> </w:t>
      </w:r>
      <w:r>
        <w:rPr>
          <w:sz w:val="24"/>
        </w:rPr>
        <w:t>повестки</w:t>
      </w:r>
      <w:r>
        <w:rPr>
          <w:spacing w:val="-1"/>
          <w:sz w:val="24"/>
        </w:rPr>
        <w:t xml:space="preserve"> </w:t>
      </w:r>
      <w:r>
        <w:rPr>
          <w:sz w:val="24"/>
        </w:rPr>
        <w:t>дня</w:t>
      </w:r>
      <w:r>
        <w:rPr>
          <w:spacing w:val="-7"/>
          <w:sz w:val="24"/>
        </w:rPr>
        <w:t xml:space="preserve"> </w:t>
      </w:r>
      <w:r>
        <w:rPr>
          <w:sz w:val="24"/>
        </w:rPr>
        <w:t>на</w:t>
      </w:r>
      <w:r>
        <w:rPr>
          <w:spacing w:val="-3"/>
          <w:sz w:val="24"/>
        </w:rPr>
        <w:t xml:space="preserve"> </w:t>
      </w:r>
      <w:r>
        <w:rPr>
          <w:sz w:val="24"/>
        </w:rPr>
        <w:t>заседаниях</w:t>
      </w:r>
      <w:r>
        <w:rPr>
          <w:spacing w:val="-6"/>
          <w:sz w:val="24"/>
        </w:rPr>
        <w:t xml:space="preserve"> </w:t>
      </w:r>
      <w:r>
        <w:rPr>
          <w:spacing w:val="-2"/>
          <w:sz w:val="24"/>
        </w:rPr>
        <w:t>комиссии;</w:t>
      </w:r>
    </w:p>
    <w:p w14:paraId="6F159228" w14:textId="77777777" w:rsidR="006B4B64" w:rsidRDefault="00000000">
      <w:pPr>
        <w:pStyle w:val="a3"/>
        <w:spacing w:before="2"/>
        <w:ind w:right="168"/>
      </w:pPr>
      <w:r>
        <w:t>проверять правильность содержания протокола вскрытия конвертов, протокола рассмотрения заявок на участие в конкурсе, в том числе правильность отражения в этих протоколах своего выступления.</w:t>
      </w:r>
    </w:p>
    <w:p w14:paraId="2994EF7C" w14:textId="77777777" w:rsidR="006B4B64" w:rsidRDefault="00000000">
      <w:pPr>
        <w:pStyle w:val="a3"/>
        <w:ind w:right="162"/>
      </w:pPr>
      <w:r>
        <w:t>Члены конкурсной комиссии имеют право письменно изложить свое особое мнение, которое</w:t>
      </w:r>
      <w:r>
        <w:rPr>
          <w:spacing w:val="-1"/>
        </w:rPr>
        <w:t xml:space="preserve"> </w:t>
      </w:r>
      <w:r>
        <w:t>прикладывается</w:t>
      </w:r>
      <w:r>
        <w:rPr>
          <w:spacing w:val="-1"/>
        </w:rPr>
        <w:t xml:space="preserve"> </w:t>
      </w:r>
      <w:r>
        <w:t>к протоколу</w:t>
      </w:r>
      <w:r>
        <w:rPr>
          <w:spacing w:val="-5"/>
        </w:rPr>
        <w:t xml:space="preserve"> </w:t>
      </w:r>
      <w:r>
        <w:t>вскрытия конвертов, протоколу</w:t>
      </w:r>
      <w:r>
        <w:rPr>
          <w:spacing w:val="-5"/>
        </w:rPr>
        <w:t xml:space="preserve"> </w:t>
      </w:r>
      <w:r>
        <w:t xml:space="preserve">рассмотрения заявок на участие в конкурсе, протоколу конкурса по выбору управляющей организации для управления многоквартирным домом, в зависимости от того, по какому вопросу оно </w:t>
      </w:r>
      <w:r>
        <w:rPr>
          <w:spacing w:val="-2"/>
        </w:rPr>
        <w:t>излагается.</w:t>
      </w:r>
    </w:p>
    <w:p w14:paraId="51B431B3" w14:textId="77777777" w:rsidR="006B4B64" w:rsidRDefault="00000000">
      <w:pPr>
        <w:pStyle w:val="a4"/>
        <w:numPr>
          <w:ilvl w:val="1"/>
          <w:numId w:val="3"/>
        </w:numPr>
        <w:tabs>
          <w:tab w:val="left" w:pos="478"/>
        </w:tabs>
        <w:spacing w:before="1" w:line="275" w:lineRule="exact"/>
        <w:ind w:left="478" w:hanging="359"/>
        <w:rPr>
          <w:sz w:val="24"/>
        </w:rPr>
      </w:pPr>
      <w:r>
        <w:rPr>
          <w:sz w:val="24"/>
        </w:rPr>
        <w:t>Члены</w:t>
      </w:r>
      <w:r>
        <w:rPr>
          <w:spacing w:val="-4"/>
          <w:sz w:val="24"/>
        </w:rPr>
        <w:t xml:space="preserve"> </w:t>
      </w:r>
      <w:r>
        <w:rPr>
          <w:sz w:val="24"/>
        </w:rPr>
        <w:t xml:space="preserve">конкурсной </w:t>
      </w:r>
      <w:r>
        <w:rPr>
          <w:spacing w:val="-2"/>
          <w:sz w:val="24"/>
        </w:rPr>
        <w:t>комиссии:</w:t>
      </w:r>
    </w:p>
    <w:p w14:paraId="08E38F13" w14:textId="77777777" w:rsidR="006B4B64" w:rsidRDefault="00000000">
      <w:pPr>
        <w:pStyle w:val="a4"/>
        <w:numPr>
          <w:ilvl w:val="2"/>
          <w:numId w:val="3"/>
        </w:numPr>
        <w:tabs>
          <w:tab w:val="left" w:pos="281"/>
        </w:tabs>
        <w:ind w:right="160" w:firstLine="0"/>
        <w:rPr>
          <w:sz w:val="24"/>
        </w:rPr>
      </w:pPr>
      <w:r>
        <w:rPr>
          <w:sz w:val="24"/>
        </w:rPr>
        <w:t>присутствуют на заседаниях конкурсной комиссии и принимают решения по вопросам, отнесенным к компетенции конкурсной комиссии настоящим Порядком и законодательством Российской Федерации;</w:t>
      </w:r>
    </w:p>
    <w:p w14:paraId="1CF486B9" w14:textId="77777777" w:rsidR="006B4B64" w:rsidRDefault="00000000">
      <w:pPr>
        <w:pStyle w:val="a4"/>
        <w:numPr>
          <w:ilvl w:val="2"/>
          <w:numId w:val="3"/>
        </w:numPr>
        <w:tabs>
          <w:tab w:val="left" w:pos="300"/>
        </w:tabs>
        <w:spacing w:before="2"/>
        <w:ind w:right="171" w:firstLine="0"/>
        <w:rPr>
          <w:sz w:val="24"/>
        </w:rPr>
      </w:pPr>
      <w:r>
        <w:rPr>
          <w:sz w:val="24"/>
        </w:rPr>
        <w:t>осуществляют рассмотрение, оценку и сопоставление заявок на участие в конкурсе в соответствии с требованиями действующего законодательства, конкурсной документации и настоящего Порядка;</w:t>
      </w:r>
    </w:p>
    <w:p w14:paraId="6BE1313C" w14:textId="77777777" w:rsidR="006B4B64" w:rsidRDefault="00000000">
      <w:pPr>
        <w:pStyle w:val="a4"/>
        <w:numPr>
          <w:ilvl w:val="2"/>
          <w:numId w:val="3"/>
        </w:numPr>
        <w:tabs>
          <w:tab w:val="left" w:pos="272"/>
        </w:tabs>
        <w:ind w:right="171" w:firstLine="0"/>
        <w:rPr>
          <w:sz w:val="24"/>
        </w:rPr>
      </w:pPr>
      <w:r>
        <w:rPr>
          <w:sz w:val="24"/>
        </w:rPr>
        <w:t>подписывают протокол вскрытия конвертов, протокол рассмотрения заявок на участие в конкурсе, протокол конкурса по отбору управляющей организации для управления многоквартирными домами;</w:t>
      </w:r>
    </w:p>
    <w:p w14:paraId="392AB652" w14:textId="77777777" w:rsidR="006B4B64" w:rsidRDefault="00000000">
      <w:pPr>
        <w:pStyle w:val="a4"/>
        <w:numPr>
          <w:ilvl w:val="2"/>
          <w:numId w:val="3"/>
        </w:numPr>
        <w:tabs>
          <w:tab w:val="left" w:pos="320"/>
        </w:tabs>
        <w:spacing w:before="3" w:line="237" w:lineRule="auto"/>
        <w:ind w:right="172" w:firstLine="0"/>
        <w:rPr>
          <w:sz w:val="24"/>
        </w:rPr>
      </w:pPr>
      <w:r>
        <w:rPr>
          <w:sz w:val="24"/>
        </w:rPr>
        <w:t>рассматривают разъяснения положений документов и заявок на участие в конкурсе, представленных участниками конкурса;</w:t>
      </w:r>
    </w:p>
    <w:p w14:paraId="36A13471" w14:textId="77777777" w:rsidR="006B4B64" w:rsidRDefault="00000000">
      <w:pPr>
        <w:pStyle w:val="a4"/>
        <w:numPr>
          <w:ilvl w:val="2"/>
          <w:numId w:val="3"/>
        </w:numPr>
        <w:tabs>
          <w:tab w:val="left" w:pos="276"/>
        </w:tabs>
        <w:spacing w:before="5" w:line="237" w:lineRule="auto"/>
        <w:ind w:right="179" w:firstLine="0"/>
        <w:rPr>
          <w:sz w:val="24"/>
        </w:rPr>
      </w:pPr>
      <w:r>
        <w:rPr>
          <w:sz w:val="24"/>
        </w:rPr>
        <w:t>принимают участие в определении победителя конкурса, в том числе путем обсуждения и голосования;</w:t>
      </w:r>
    </w:p>
    <w:p w14:paraId="6165A5EB" w14:textId="77777777" w:rsidR="006B4B64" w:rsidRDefault="00000000">
      <w:pPr>
        <w:pStyle w:val="a4"/>
        <w:numPr>
          <w:ilvl w:val="2"/>
          <w:numId w:val="3"/>
        </w:numPr>
        <w:tabs>
          <w:tab w:val="left" w:pos="401"/>
        </w:tabs>
        <w:spacing w:before="6" w:line="237" w:lineRule="auto"/>
        <w:ind w:right="159" w:firstLine="0"/>
        <w:rPr>
          <w:sz w:val="24"/>
        </w:rPr>
      </w:pPr>
      <w:r>
        <w:rPr>
          <w:sz w:val="24"/>
        </w:rPr>
        <w:t>осуществляют иные действия в соответствии с законодательством Российской Федерации и настоящим Порядком.</w:t>
      </w:r>
    </w:p>
    <w:p w14:paraId="139B2488" w14:textId="77777777" w:rsidR="006B4B64" w:rsidRDefault="00000000">
      <w:pPr>
        <w:pStyle w:val="a3"/>
        <w:spacing w:before="6" w:line="237" w:lineRule="auto"/>
        <w:ind w:right="174"/>
      </w:pPr>
      <w:r>
        <w:t>Секретарь конкурсной комиссии или другой уполномоченный Председателем член конкурсной комиссии:</w:t>
      </w:r>
    </w:p>
    <w:p w14:paraId="41D5280F" w14:textId="77777777" w:rsidR="006B4B64" w:rsidRDefault="00000000">
      <w:pPr>
        <w:pStyle w:val="a4"/>
        <w:numPr>
          <w:ilvl w:val="2"/>
          <w:numId w:val="3"/>
        </w:numPr>
        <w:tabs>
          <w:tab w:val="left" w:pos="344"/>
        </w:tabs>
        <w:spacing w:before="3"/>
        <w:ind w:right="167" w:firstLine="0"/>
        <w:rPr>
          <w:sz w:val="24"/>
        </w:rPr>
      </w:pPr>
      <w:r>
        <w:rPr>
          <w:sz w:val="24"/>
        </w:rPr>
        <w:t>осуществляет подготовку заседаний конкурсной комиссии, включая оформление и рассылку необходимых документов, информирование членов конкурсной комиссии по всем вопросам, относящимся к их функциям, в том числе извещает лиц, принимающих участие в работе конкурсной комиссии, о времени и месте проведения заседаний не</w:t>
      </w:r>
      <w:r>
        <w:rPr>
          <w:spacing w:val="-2"/>
          <w:sz w:val="24"/>
        </w:rPr>
        <w:t xml:space="preserve"> </w:t>
      </w:r>
      <w:r>
        <w:rPr>
          <w:sz w:val="24"/>
        </w:rPr>
        <w:t>менее чем за два рабочих дня до их начала и обеспечивает членов конкурсной комиссии необходимыми материалами;</w:t>
      </w:r>
    </w:p>
    <w:p w14:paraId="296E9933" w14:textId="77777777" w:rsidR="006B4B64" w:rsidRDefault="00000000">
      <w:pPr>
        <w:pStyle w:val="a4"/>
        <w:numPr>
          <w:ilvl w:val="2"/>
          <w:numId w:val="3"/>
        </w:numPr>
        <w:tabs>
          <w:tab w:val="left" w:pos="334"/>
        </w:tabs>
        <w:spacing w:before="1"/>
        <w:ind w:right="165" w:firstLine="0"/>
        <w:rPr>
          <w:sz w:val="24"/>
        </w:rPr>
      </w:pPr>
      <w:r>
        <w:rPr>
          <w:sz w:val="24"/>
        </w:rPr>
        <w:t>по ходу заседаний конкурсной комиссии оформляет протокол вскрытия конвертов, протокол рассмотрения заявок на участие в конкурсе и протокол оценки и сопоставления заявок на участие в конкурсе;</w:t>
      </w:r>
    </w:p>
    <w:p w14:paraId="12F7F386" w14:textId="77777777" w:rsidR="006B4B64" w:rsidRDefault="00000000">
      <w:pPr>
        <w:pStyle w:val="a4"/>
        <w:numPr>
          <w:ilvl w:val="2"/>
          <w:numId w:val="3"/>
        </w:numPr>
        <w:tabs>
          <w:tab w:val="left" w:pos="377"/>
        </w:tabs>
        <w:spacing w:line="242" w:lineRule="auto"/>
        <w:ind w:right="167" w:firstLine="0"/>
        <w:rPr>
          <w:sz w:val="24"/>
        </w:rPr>
      </w:pPr>
      <w:r>
        <w:rPr>
          <w:sz w:val="24"/>
        </w:rPr>
        <w:t>осуществляет действия организационно-технического характера в соответствии с законодательством Российской Федерации и настоящим Порядком.</w:t>
      </w:r>
    </w:p>
    <w:p w14:paraId="4D4625C9" w14:textId="77777777" w:rsidR="006B4B64" w:rsidRDefault="006B4B64">
      <w:pPr>
        <w:pStyle w:val="a3"/>
        <w:ind w:left="0"/>
        <w:jc w:val="left"/>
      </w:pPr>
    </w:p>
    <w:p w14:paraId="17245C26" w14:textId="77777777" w:rsidR="006B4B64" w:rsidRDefault="00000000">
      <w:pPr>
        <w:pStyle w:val="1"/>
        <w:numPr>
          <w:ilvl w:val="0"/>
          <w:numId w:val="7"/>
        </w:numPr>
        <w:tabs>
          <w:tab w:val="left" w:pos="3195"/>
        </w:tabs>
        <w:ind w:left="3195" w:hanging="569"/>
        <w:jc w:val="left"/>
      </w:pPr>
      <w:r>
        <w:t>Регламент</w:t>
      </w:r>
      <w:r>
        <w:rPr>
          <w:spacing w:val="-2"/>
        </w:rPr>
        <w:t xml:space="preserve"> </w:t>
      </w:r>
      <w:r>
        <w:t>работы</w:t>
      </w:r>
      <w:r>
        <w:rPr>
          <w:spacing w:val="-4"/>
        </w:rPr>
        <w:t xml:space="preserve"> </w:t>
      </w:r>
      <w:r>
        <w:t>конкурсной</w:t>
      </w:r>
      <w:r>
        <w:rPr>
          <w:spacing w:val="-6"/>
        </w:rPr>
        <w:t xml:space="preserve"> </w:t>
      </w:r>
      <w:r>
        <w:rPr>
          <w:spacing w:val="-2"/>
        </w:rPr>
        <w:t>комиссии</w:t>
      </w:r>
    </w:p>
    <w:p w14:paraId="68EFE642" w14:textId="77777777" w:rsidR="006B4B64" w:rsidRDefault="00000000">
      <w:pPr>
        <w:pStyle w:val="a4"/>
        <w:numPr>
          <w:ilvl w:val="1"/>
          <w:numId w:val="2"/>
        </w:numPr>
        <w:tabs>
          <w:tab w:val="left" w:pos="497"/>
        </w:tabs>
        <w:spacing w:before="271"/>
        <w:ind w:right="174" w:firstLine="0"/>
        <w:rPr>
          <w:sz w:val="24"/>
        </w:rPr>
      </w:pPr>
      <w:r>
        <w:rPr>
          <w:sz w:val="24"/>
        </w:rPr>
        <w:t>Работа конкурсной комиссии осуществляется на ее заседаниях. Заседание конкурсной комиссии считается правомочным, если на заседании присутствуют более 50% от общего числа ее членов.</w:t>
      </w:r>
    </w:p>
    <w:p w14:paraId="5661649E" w14:textId="77777777" w:rsidR="006B4B64" w:rsidRDefault="00000000">
      <w:pPr>
        <w:pStyle w:val="a4"/>
        <w:numPr>
          <w:ilvl w:val="1"/>
          <w:numId w:val="2"/>
        </w:numPr>
        <w:tabs>
          <w:tab w:val="left" w:pos="507"/>
        </w:tabs>
        <w:ind w:right="165" w:firstLine="0"/>
        <w:rPr>
          <w:sz w:val="24"/>
        </w:rPr>
      </w:pPr>
      <w:r>
        <w:rPr>
          <w:sz w:val="24"/>
        </w:rPr>
        <w:t>Решения конкурсной комиссии принимаются простым большинством голосов членов конкурсной</w:t>
      </w:r>
      <w:r>
        <w:rPr>
          <w:spacing w:val="-1"/>
          <w:sz w:val="24"/>
        </w:rPr>
        <w:t xml:space="preserve"> </w:t>
      </w:r>
      <w:r>
        <w:rPr>
          <w:sz w:val="24"/>
        </w:rPr>
        <w:t>комиссии, принявших</w:t>
      </w:r>
      <w:r>
        <w:rPr>
          <w:spacing w:val="-2"/>
          <w:sz w:val="24"/>
        </w:rPr>
        <w:t xml:space="preserve"> </w:t>
      </w:r>
      <w:r>
        <w:rPr>
          <w:sz w:val="24"/>
        </w:rPr>
        <w:t>участие в ее</w:t>
      </w:r>
      <w:r>
        <w:rPr>
          <w:spacing w:val="-3"/>
          <w:sz w:val="24"/>
        </w:rPr>
        <w:t xml:space="preserve"> </w:t>
      </w:r>
      <w:r>
        <w:rPr>
          <w:sz w:val="24"/>
        </w:rPr>
        <w:t>заседании. При</w:t>
      </w:r>
      <w:r>
        <w:rPr>
          <w:spacing w:val="-2"/>
          <w:sz w:val="24"/>
        </w:rPr>
        <w:t xml:space="preserve"> </w:t>
      </w:r>
      <w:r>
        <w:rPr>
          <w:sz w:val="24"/>
        </w:rPr>
        <w:t>равенстве</w:t>
      </w:r>
      <w:r>
        <w:rPr>
          <w:spacing w:val="-3"/>
          <w:sz w:val="24"/>
        </w:rPr>
        <w:t xml:space="preserve"> </w:t>
      </w:r>
      <w:r>
        <w:rPr>
          <w:sz w:val="24"/>
        </w:rPr>
        <w:t>голосов решение принимается Председателем конкурсной комиссии. При голосовании каждый член конкурсной комиссии имеет один голос. Голосование осуществляется открыто. Заочное голосование не допускается.</w:t>
      </w:r>
    </w:p>
    <w:p w14:paraId="715DD7CA" w14:textId="77777777" w:rsidR="006B4B64" w:rsidRDefault="00000000">
      <w:pPr>
        <w:pStyle w:val="a4"/>
        <w:numPr>
          <w:ilvl w:val="1"/>
          <w:numId w:val="2"/>
        </w:numPr>
        <w:tabs>
          <w:tab w:val="left" w:pos="545"/>
        </w:tabs>
        <w:spacing w:before="4" w:line="237" w:lineRule="auto"/>
        <w:ind w:right="183" w:firstLine="0"/>
        <w:rPr>
          <w:sz w:val="24"/>
        </w:rPr>
      </w:pPr>
      <w:r>
        <w:rPr>
          <w:sz w:val="24"/>
        </w:rPr>
        <w:t>Конкурсная комиссия вскрывает все конверты с заявками на участие в конкурсе, которые поступили организатору конкурса.</w:t>
      </w:r>
    </w:p>
    <w:p w14:paraId="382C4AC8" w14:textId="77777777" w:rsidR="006B4B64" w:rsidRDefault="00000000">
      <w:pPr>
        <w:pStyle w:val="a4"/>
        <w:numPr>
          <w:ilvl w:val="1"/>
          <w:numId w:val="2"/>
        </w:numPr>
        <w:tabs>
          <w:tab w:val="left" w:pos="487"/>
        </w:tabs>
        <w:spacing w:before="3"/>
        <w:ind w:right="166" w:firstLine="0"/>
        <w:rPr>
          <w:sz w:val="24"/>
        </w:rPr>
      </w:pPr>
      <w:r>
        <w:rPr>
          <w:sz w:val="24"/>
        </w:rPr>
        <w:t>При</w:t>
      </w:r>
      <w:r>
        <w:rPr>
          <w:spacing w:val="-1"/>
          <w:sz w:val="24"/>
        </w:rPr>
        <w:t xml:space="preserve"> </w:t>
      </w:r>
      <w:r>
        <w:rPr>
          <w:sz w:val="24"/>
        </w:rPr>
        <w:t>вскрытии конвертов с</w:t>
      </w:r>
      <w:r>
        <w:rPr>
          <w:spacing w:val="-2"/>
          <w:sz w:val="24"/>
        </w:rPr>
        <w:t xml:space="preserve"> </w:t>
      </w:r>
      <w:r>
        <w:rPr>
          <w:sz w:val="24"/>
        </w:rPr>
        <w:t>заявками на участие в конкурсе объявляются наименование (для юридического лица), фамилия, имя, отчество (при наличии) (для индивидуального предпринимателя) каждого претендента, конверт с заявкой на участие в конкурсе</w:t>
      </w:r>
      <w:r>
        <w:rPr>
          <w:spacing w:val="40"/>
          <w:sz w:val="24"/>
        </w:rPr>
        <w:t xml:space="preserve"> </w:t>
      </w:r>
      <w:r>
        <w:rPr>
          <w:sz w:val="24"/>
        </w:rPr>
        <w:t>которого вскрывается, сведения и информация о наличии документов, предусмотренных</w:t>
      </w:r>
    </w:p>
    <w:p w14:paraId="163DB1CD" w14:textId="77777777" w:rsidR="006B4B64" w:rsidRDefault="006B4B64">
      <w:pPr>
        <w:jc w:val="both"/>
        <w:rPr>
          <w:sz w:val="24"/>
        </w:rPr>
        <w:sectPr w:rsidR="006B4B64">
          <w:pgSz w:w="11910" w:h="16840"/>
          <w:pgMar w:top="480" w:right="680" w:bottom="280" w:left="1580" w:header="720" w:footer="720" w:gutter="0"/>
          <w:cols w:space="720"/>
        </w:sectPr>
      </w:pPr>
    </w:p>
    <w:p w14:paraId="57DAC277" w14:textId="77777777" w:rsidR="006B4B64" w:rsidRDefault="00000000">
      <w:pPr>
        <w:pStyle w:val="a3"/>
        <w:spacing w:before="60" w:line="242" w:lineRule="auto"/>
        <w:ind w:right="175"/>
      </w:pPr>
      <w:r>
        <w:lastRenderedPageBreak/>
        <w:t>конкурсной документацией, и заносятся в протокол вскрытия конвертов с заявками на участие в конкурсе.</w:t>
      </w:r>
    </w:p>
    <w:p w14:paraId="7E632385" w14:textId="77777777" w:rsidR="006B4B64" w:rsidRDefault="00000000">
      <w:pPr>
        <w:pStyle w:val="a4"/>
        <w:numPr>
          <w:ilvl w:val="1"/>
          <w:numId w:val="2"/>
        </w:numPr>
        <w:tabs>
          <w:tab w:val="left" w:pos="727"/>
        </w:tabs>
        <w:ind w:right="166" w:firstLine="0"/>
        <w:rPr>
          <w:sz w:val="24"/>
        </w:rPr>
      </w:pPr>
      <w:r>
        <w:rPr>
          <w:sz w:val="24"/>
        </w:rPr>
        <w:t>В протокол вскрытия конвертов заносятся сведения, предусмотренные законодательством Российской Федерации. Не допускается заполнение протоколов карандашом и внесение в них исправлений.</w:t>
      </w:r>
    </w:p>
    <w:p w14:paraId="3C56B2C8" w14:textId="77777777" w:rsidR="006B4B64" w:rsidRDefault="00000000">
      <w:pPr>
        <w:pStyle w:val="a4"/>
        <w:numPr>
          <w:ilvl w:val="1"/>
          <w:numId w:val="2"/>
        </w:numPr>
        <w:tabs>
          <w:tab w:val="left" w:pos="636"/>
        </w:tabs>
        <w:ind w:right="171" w:firstLine="0"/>
        <w:rPr>
          <w:sz w:val="24"/>
        </w:rPr>
      </w:pPr>
      <w:r>
        <w:rPr>
          <w:sz w:val="24"/>
        </w:rPr>
        <w:t>В случае представления участниками конкурса разъяснений, поданных ими документов и заявок на участие в конкурсе (в том числе и в форме электронных документов), указанные разъяснения также вносятся в протокол вскрытия конвертов.</w:t>
      </w:r>
    </w:p>
    <w:p w14:paraId="65157A18" w14:textId="77777777" w:rsidR="006B4B64" w:rsidRDefault="00000000">
      <w:pPr>
        <w:pStyle w:val="a4"/>
        <w:numPr>
          <w:ilvl w:val="1"/>
          <w:numId w:val="2"/>
        </w:numPr>
        <w:tabs>
          <w:tab w:val="left" w:pos="583"/>
        </w:tabs>
        <w:ind w:right="170" w:firstLine="0"/>
        <w:rPr>
          <w:sz w:val="24"/>
        </w:rPr>
      </w:pPr>
      <w:r>
        <w:rPr>
          <w:sz w:val="24"/>
        </w:rPr>
        <w:t>Протокол вскрытия конвертов должен быть подписан всеми присутствующими членами конкурсной комиссии непосредственно после вскрытия конвертов с заявками на участие в конкурсе.</w:t>
      </w:r>
    </w:p>
    <w:p w14:paraId="03F9E9F3" w14:textId="77777777" w:rsidR="006B4B64" w:rsidRDefault="00000000">
      <w:pPr>
        <w:pStyle w:val="a4"/>
        <w:numPr>
          <w:ilvl w:val="1"/>
          <w:numId w:val="2"/>
        </w:numPr>
        <w:tabs>
          <w:tab w:val="left" w:pos="535"/>
        </w:tabs>
        <w:ind w:right="167" w:firstLine="0"/>
        <w:rPr>
          <w:sz w:val="24"/>
        </w:rPr>
      </w:pPr>
      <w:r>
        <w:rPr>
          <w:sz w:val="24"/>
        </w:rPr>
        <w:t>Конверты с заявками на участие в конкурсе, полученные после начала процедуры вскрытия конвертов, в день их поступления возвращаются организатором конкурса претендентам. Организатор конкурса возвращает внесенные в качестве обеспечения</w:t>
      </w:r>
      <w:r>
        <w:rPr>
          <w:spacing w:val="40"/>
          <w:sz w:val="24"/>
        </w:rPr>
        <w:t xml:space="preserve"> </w:t>
      </w:r>
      <w:r>
        <w:rPr>
          <w:sz w:val="24"/>
        </w:rPr>
        <w:t>заявки на участие в конкурсе средства указанным лицам в течение 5 рабочих дней с даты подписания протокола вскрытия конвертов.</w:t>
      </w:r>
    </w:p>
    <w:p w14:paraId="2590D317" w14:textId="77777777" w:rsidR="006B4B64" w:rsidRDefault="00000000">
      <w:pPr>
        <w:pStyle w:val="a4"/>
        <w:numPr>
          <w:ilvl w:val="1"/>
          <w:numId w:val="2"/>
        </w:numPr>
        <w:tabs>
          <w:tab w:val="left" w:pos="507"/>
        </w:tabs>
        <w:spacing w:line="242" w:lineRule="auto"/>
        <w:ind w:right="177" w:firstLine="0"/>
        <w:rPr>
          <w:sz w:val="24"/>
        </w:rPr>
      </w:pPr>
      <w:r>
        <w:rPr>
          <w:sz w:val="24"/>
        </w:rPr>
        <w:t>Все опоздавшие заявки организатор возвращает подавшим их участникам конкурса в день их вскрытия.</w:t>
      </w:r>
    </w:p>
    <w:p w14:paraId="3FFEDB98" w14:textId="77777777" w:rsidR="006B4B64" w:rsidRDefault="00000000">
      <w:pPr>
        <w:pStyle w:val="a4"/>
        <w:numPr>
          <w:ilvl w:val="1"/>
          <w:numId w:val="2"/>
        </w:numPr>
        <w:tabs>
          <w:tab w:val="left" w:pos="694"/>
        </w:tabs>
        <w:ind w:right="164" w:firstLine="0"/>
        <w:rPr>
          <w:sz w:val="24"/>
        </w:rPr>
      </w:pPr>
      <w:r>
        <w:rPr>
          <w:sz w:val="24"/>
        </w:rPr>
        <w:t>Конкурсная комиссия рассматривает заявки на участие в конкурсе в срок, не превышающий 7 рабочих дней с даты начала процедуры вскрытия конвертов с заявками</w:t>
      </w:r>
      <w:r>
        <w:rPr>
          <w:spacing w:val="40"/>
          <w:sz w:val="24"/>
        </w:rPr>
        <w:t xml:space="preserve"> </w:t>
      </w:r>
      <w:r>
        <w:rPr>
          <w:sz w:val="24"/>
        </w:rPr>
        <w:t>на участие в конкурсе.</w:t>
      </w:r>
    </w:p>
    <w:p w14:paraId="2F3B1F93" w14:textId="77777777" w:rsidR="006B4B64" w:rsidRDefault="00000000">
      <w:pPr>
        <w:pStyle w:val="a4"/>
        <w:numPr>
          <w:ilvl w:val="1"/>
          <w:numId w:val="2"/>
        </w:numPr>
        <w:tabs>
          <w:tab w:val="left" w:pos="679"/>
        </w:tabs>
        <w:ind w:right="160" w:firstLine="0"/>
        <w:rPr>
          <w:sz w:val="24"/>
        </w:rPr>
      </w:pPr>
      <w:r>
        <w:rPr>
          <w:sz w:val="24"/>
        </w:rPr>
        <w:t>Конкурсная комиссия оценивает заявки на участие в конкурсе на соответствие требованиям, установленным конкурсной документацией, а также на соответствие претендентов требованиям, установленным пунктом 15 Правил проведения органом местного самоуправления открытого конкурса по отбору управляющей организации для управления многоквартирным домом.</w:t>
      </w:r>
    </w:p>
    <w:p w14:paraId="0A371D94" w14:textId="77777777" w:rsidR="006B4B64" w:rsidRDefault="00000000">
      <w:pPr>
        <w:pStyle w:val="a4"/>
        <w:numPr>
          <w:ilvl w:val="1"/>
          <w:numId w:val="2"/>
        </w:numPr>
        <w:tabs>
          <w:tab w:val="left" w:pos="675"/>
        </w:tabs>
        <w:spacing w:line="242" w:lineRule="auto"/>
        <w:ind w:right="164" w:firstLine="0"/>
        <w:rPr>
          <w:sz w:val="24"/>
        </w:rPr>
      </w:pPr>
      <w:r>
        <w:rPr>
          <w:sz w:val="24"/>
        </w:rPr>
        <w:t>Конкурсная комиссия проверяет соответствие участников конкурса требованиям, установленным законодательством Российской Федерации к участникам конкурса.</w:t>
      </w:r>
    </w:p>
    <w:p w14:paraId="7F765BB4" w14:textId="77777777" w:rsidR="006B4B64" w:rsidRDefault="00000000">
      <w:pPr>
        <w:pStyle w:val="a4"/>
        <w:numPr>
          <w:ilvl w:val="1"/>
          <w:numId w:val="2"/>
        </w:numPr>
        <w:tabs>
          <w:tab w:val="left" w:pos="641"/>
        </w:tabs>
        <w:ind w:right="165" w:firstLine="0"/>
        <w:rPr>
          <w:sz w:val="24"/>
        </w:rPr>
      </w:pPr>
      <w:r>
        <w:rPr>
          <w:sz w:val="24"/>
        </w:rPr>
        <w:t>На основании результатов рассмотрения заявок на участие в конкурсе конкурсной комиссией принимается решение о допуске к участию в конкурсе претендента и о признании претендента, подавшего заявку на участие в конкурсе, участником конкурса или</w:t>
      </w:r>
      <w:r>
        <w:rPr>
          <w:spacing w:val="-4"/>
          <w:sz w:val="24"/>
        </w:rPr>
        <w:t xml:space="preserve"> </w:t>
      </w:r>
      <w:r>
        <w:rPr>
          <w:sz w:val="24"/>
        </w:rPr>
        <w:t>об</w:t>
      </w:r>
      <w:r>
        <w:rPr>
          <w:spacing w:val="-7"/>
          <w:sz w:val="24"/>
        </w:rPr>
        <w:t xml:space="preserve"> </w:t>
      </w:r>
      <w:r>
        <w:rPr>
          <w:sz w:val="24"/>
        </w:rPr>
        <w:t>отказе</w:t>
      </w:r>
      <w:r>
        <w:rPr>
          <w:spacing w:val="-1"/>
          <w:sz w:val="24"/>
        </w:rPr>
        <w:t xml:space="preserve"> </w:t>
      </w:r>
      <w:r>
        <w:rPr>
          <w:sz w:val="24"/>
        </w:rPr>
        <w:t>в</w:t>
      </w:r>
      <w:r>
        <w:rPr>
          <w:spacing w:val="-3"/>
          <w:sz w:val="24"/>
        </w:rPr>
        <w:t xml:space="preserve"> </w:t>
      </w:r>
      <w:r>
        <w:rPr>
          <w:sz w:val="24"/>
        </w:rPr>
        <w:t>допуске</w:t>
      </w:r>
      <w:r>
        <w:rPr>
          <w:spacing w:val="-1"/>
          <w:sz w:val="24"/>
        </w:rPr>
        <w:t xml:space="preserve"> </w:t>
      </w:r>
      <w:r>
        <w:rPr>
          <w:sz w:val="24"/>
        </w:rPr>
        <w:t>такого</w:t>
      </w:r>
      <w:r>
        <w:rPr>
          <w:spacing w:val="-1"/>
          <w:sz w:val="24"/>
        </w:rPr>
        <w:t xml:space="preserve"> </w:t>
      </w:r>
      <w:r>
        <w:rPr>
          <w:sz w:val="24"/>
        </w:rPr>
        <w:t>претендента</w:t>
      </w:r>
      <w:r>
        <w:rPr>
          <w:spacing w:val="-1"/>
          <w:sz w:val="24"/>
        </w:rPr>
        <w:t xml:space="preserve"> </w:t>
      </w:r>
      <w:r>
        <w:rPr>
          <w:sz w:val="24"/>
        </w:rPr>
        <w:t>к</w:t>
      </w:r>
      <w:r>
        <w:rPr>
          <w:spacing w:val="-2"/>
          <w:sz w:val="24"/>
        </w:rPr>
        <w:t xml:space="preserve"> </w:t>
      </w:r>
      <w:r>
        <w:rPr>
          <w:sz w:val="24"/>
        </w:rPr>
        <w:t>участию</w:t>
      </w:r>
      <w:r>
        <w:rPr>
          <w:spacing w:val="-2"/>
          <w:sz w:val="24"/>
        </w:rPr>
        <w:t xml:space="preserve"> </w:t>
      </w:r>
      <w:r>
        <w:rPr>
          <w:sz w:val="24"/>
        </w:rPr>
        <w:t>в конкурсе</w:t>
      </w:r>
      <w:r>
        <w:rPr>
          <w:spacing w:val="-1"/>
          <w:sz w:val="24"/>
        </w:rPr>
        <w:t xml:space="preserve"> </w:t>
      </w:r>
      <w:r>
        <w:rPr>
          <w:sz w:val="24"/>
        </w:rPr>
        <w:t>и оформляется</w:t>
      </w:r>
      <w:r>
        <w:rPr>
          <w:spacing w:val="-1"/>
          <w:sz w:val="24"/>
        </w:rPr>
        <w:t xml:space="preserve"> </w:t>
      </w:r>
      <w:r>
        <w:rPr>
          <w:sz w:val="24"/>
        </w:rPr>
        <w:t>протокол рассмотрения заявок на участие в конкурсе, который подписывается всеми присутствующими членами конкурсной комиссии в день окончания рассмотрения заявок на участие в конкурсе.</w:t>
      </w:r>
    </w:p>
    <w:p w14:paraId="7AA8F748" w14:textId="77777777" w:rsidR="006B4B64" w:rsidRDefault="00000000">
      <w:pPr>
        <w:pStyle w:val="a4"/>
        <w:numPr>
          <w:ilvl w:val="1"/>
          <w:numId w:val="2"/>
        </w:numPr>
        <w:tabs>
          <w:tab w:val="left" w:pos="641"/>
        </w:tabs>
        <w:ind w:right="163" w:firstLine="0"/>
        <w:rPr>
          <w:sz w:val="24"/>
        </w:rPr>
      </w:pPr>
      <w:r>
        <w:rPr>
          <w:sz w:val="24"/>
        </w:rPr>
        <w:t>В случае если только один претендент признан участником конкурса, организатор конкурса в течение трех рабочих дней с даты подписания протокола рассмотрения заявок на участие в конкурсе передает этому претенденту проект договора управления многоквартирным домом, входящий в состав конкурсной документации. При этом</w:t>
      </w:r>
      <w:r>
        <w:rPr>
          <w:spacing w:val="40"/>
          <w:sz w:val="24"/>
        </w:rPr>
        <w:t xml:space="preserve"> </w:t>
      </w:r>
      <w:r>
        <w:rPr>
          <w:sz w:val="24"/>
        </w:rPr>
        <w:t>договор управления многоквартирным домом заключается на условиях выполнения обязательных указанных</w:t>
      </w:r>
      <w:r>
        <w:rPr>
          <w:spacing w:val="-2"/>
          <w:sz w:val="24"/>
        </w:rPr>
        <w:t xml:space="preserve"> </w:t>
      </w:r>
      <w:r>
        <w:rPr>
          <w:sz w:val="24"/>
        </w:rPr>
        <w:t>в извещении</w:t>
      </w:r>
      <w:r>
        <w:rPr>
          <w:spacing w:val="-1"/>
          <w:sz w:val="24"/>
        </w:rPr>
        <w:t xml:space="preserve"> </w:t>
      </w:r>
      <w:r>
        <w:rPr>
          <w:sz w:val="24"/>
        </w:rPr>
        <w:t>о проведении конкурса и конкурсной документации работ и услуг за плату</w:t>
      </w:r>
      <w:r>
        <w:rPr>
          <w:spacing w:val="-1"/>
          <w:sz w:val="24"/>
        </w:rPr>
        <w:t xml:space="preserve"> </w:t>
      </w:r>
      <w:r>
        <w:rPr>
          <w:sz w:val="24"/>
        </w:rPr>
        <w:t>за содержание и ремонт жилого помещения, размер которой указан в извещении о проведении конкурса. Такой участник конкурса не вправе отказаться от заключения договора управления многоквартирным домом.</w:t>
      </w:r>
    </w:p>
    <w:p w14:paraId="3F237EC4" w14:textId="77777777" w:rsidR="006B4B64" w:rsidRDefault="00000000">
      <w:pPr>
        <w:pStyle w:val="a4"/>
        <w:numPr>
          <w:ilvl w:val="1"/>
          <w:numId w:val="2"/>
        </w:numPr>
        <w:tabs>
          <w:tab w:val="left" w:pos="622"/>
        </w:tabs>
        <w:ind w:right="160" w:firstLine="0"/>
        <w:rPr>
          <w:sz w:val="24"/>
        </w:rPr>
      </w:pPr>
      <w:r>
        <w:rPr>
          <w:sz w:val="24"/>
        </w:rPr>
        <w:t xml:space="preserve">В случае если на основании результатов рассмотрения заявок на участие в конкурсе принято решение об отказе в допуске к участию в конкурсе всех претендентов, организатор конкурса в течение 3 месяцев проводит новый конкурс в соответствии с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утвержденными </w:t>
      </w:r>
      <w:hyperlink r:id="rId10">
        <w:r w:rsidR="006B4B64">
          <w:rPr>
            <w:sz w:val="24"/>
          </w:rPr>
          <w:t>постановлением</w:t>
        </w:r>
      </w:hyperlink>
      <w:r>
        <w:rPr>
          <w:sz w:val="24"/>
        </w:rPr>
        <w:t xml:space="preserve"> Правительства Российской Федерации от 6 февраля 2006 г. № 75.</w:t>
      </w:r>
    </w:p>
    <w:p w14:paraId="4FC2F78C" w14:textId="77777777" w:rsidR="006B4B64" w:rsidRDefault="00000000">
      <w:pPr>
        <w:pStyle w:val="a3"/>
        <w:ind w:right="172"/>
      </w:pPr>
      <w:r>
        <w:t>При этом организатор конкурса вправе изменить условия проведения конкурса. Организатор конкурса возвращает внесенные в качестве обеспечения заявки на участие в конкурсе средства претендентам, не допущенным к участию в конкурсе, в течение 5 рабочих дней со дня подписания протокола рассмотрения заявок на участие в конкурсе.</w:t>
      </w:r>
    </w:p>
    <w:p w14:paraId="059FA79B" w14:textId="77777777" w:rsidR="006B4B64" w:rsidRDefault="00000000">
      <w:pPr>
        <w:pStyle w:val="1"/>
        <w:numPr>
          <w:ilvl w:val="0"/>
          <w:numId w:val="7"/>
        </w:numPr>
        <w:tabs>
          <w:tab w:val="left" w:pos="3666"/>
        </w:tabs>
        <w:spacing w:before="272"/>
        <w:ind w:left="3666" w:hanging="387"/>
        <w:jc w:val="left"/>
      </w:pPr>
      <w:r>
        <w:t>Порядок</w:t>
      </w:r>
      <w:r>
        <w:rPr>
          <w:spacing w:val="-5"/>
        </w:rPr>
        <w:t xml:space="preserve"> </w:t>
      </w:r>
      <w:r>
        <w:t>проведения</w:t>
      </w:r>
      <w:r>
        <w:rPr>
          <w:spacing w:val="-4"/>
        </w:rPr>
        <w:t xml:space="preserve"> </w:t>
      </w:r>
      <w:r>
        <w:rPr>
          <w:spacing w:val="-2"/>
        </w:rPr>
        <w:t>конкурса</w:t>
      </w:r>
    </w:p>
    <w:p w14:paraId="58ED8E71" w14:textId="77777777" w:rsidR="006B4B64" w:rsidRDefault="006B4B64">
      <w:pPr>
        <w:sectPr w:rsidR="006B4B64">
          <w:pgSz w:w="11910" w:h="16840"/>
          <w:pgMar w:top="480" w:right="680" w:bottom="280" w:left="1580" w:header="720" w:footer="720" w:gutter="0"/>
          <w:cols w:space="720"/>
        </w:sectPr>
      </w:pPr>
    </w:p>
    <w:p w14:paraId="2C7E7A8A" w14:textId="77777777" w:rsidR="006B4B64" w:rsidRDefault="00000000">
      <w:pPr>
        <w:pStyle w:val="a4"/>
        <w:numPr>
          <w:ilvl w:val="1"/>
          <w:numId w:val="1"/>
        </w:numPr>
        <w:tabs>
          <w:tab w:val="left" w:pos="555"/>
        </w:tabs>
        <w:spacing w:before="78"/>
        <w:ind w:right="167" w:firstLine="0"/>
        <w:rPr>
          <w:sz w:val="24"/>
        </w:rPr>
      </w:pPr>
      <w:r>
        <w:rPr>
          <w:sz w:val="24"/>
        </w:rPr>
        <w:lastRenderedPageBreak/>
        <w:t>В конкурсе могут участвовать только лица, признанные участниками конкурса в соответствии с протоколом рассмотрения заявок на участие в конкурсе. Организатор конкурса обеспечивает участникам конкурса возможность принять участие в конкурсе непосредственно или через представителей. Организатор конкурса обязан осуществлять аудиозапись конкурса. Любое лицо, присутствующее при проведении конкурса, вправе осуществлять аудио- и видеозапись конкурса.</w:t>
      </w:r>
    </w:p>
    <w:p w14:paraId="0B2FD2C8" w14:textId="77777777" w:rsidR="006B4B64" w:rsidRDefault="00000000">
      <w:pPr>
        <w:pStyle w:val="a4"/>
        <w:numPr>
          <w:ilvl w:val="1"/>
          <w:numId w:val="1"/>
        </w:numPr>
        <w:tabs>
          <w:tab w:val="left" w:pos="540"/>
        </w:tabs>
        <w:spacing w:before="1"/>
        <w:ind w:right="169" w:firstLine="0"/>
        <w:rPr>
          <w:sz w:val="24"/>
        </w:rPr>
      </w:pPr>
      <w:r>
        <w:rPr>
          <w:sz w:val="24"/>
        </w:rPr>
        <w:t>Конкурс начинается с объявления конкурсной комиссией наименования участника конкурса, заявка на участие в конкурсе которого поступила к организатору конкурса первой, и размера платы за содержание и ремонт жилого помещения.</w:t>
      </w:r>
    </w:p>
    <w:p w14:paraId="44B6038B" w14:textId="77777777" w:rsidR="006B4B64" w:rsidRDefault="00000000">
      <w:pPr>
        <w:pStyle w:val="a4"/>
        <w:numPr>
          <w:ilvl w:val="1"/>
          <w:numId w:val="1"/>
        </w:numPr>
        <w:tabs>
          <w:tab w:val="left" w:pos="531"/>
        </w:tabs>
        <w:ind w:right="168" w:firstLine="0"/>
        <w:rPr>
          <w:sz w:val="24"/>
        </w:rPr>
      </w:pPr>
      <w:r>
        <w:rPr>
          <w:sz w:val="24"/>
        </w:rPr>
        <w:t>Участники конкурса предлагают установить размер платы за содержание и ремонт жилого помещения за выполнение перечня работ и услуг, предусмотренного подпунктом</w:t>
      </w:r>
      <w:r>
        <w:rPr>
          <w:spacing w:val="40"/>
          <w:sz w:val="24"/>
        </w:rPr>
        <w:t xml:space="preserve"> </w:t>
      </w:r>
      <w:r>
        <w:rPr>
          <w:sz w:val="24"/>
        </w:rPr>
        <w:t>4 пункта 41 Правил проведения</w:t>
      </w:r>
      <w:r>
        <w:rPr>
          <w:spacing w:val="-7"/>
          <w:sz w:val="24"/>
        </w:rPr>
        <w:t xml:space="preserve"> </w:t>
      </w:r>
      <w:r>
        <w:rPr>
          <w:sz w:val="24"/>
        </w:rPr>
        <w:t>органом местного самоуправления открытого конкурса по отбору управляющей организации для управления многоквартирным домом, утвержденных</w:t>
      </w:r>
      <w:r>
        <w:rPr>
          <w:spacing w:val="40"/>
          <w:sz w:val="24"/>
        </w:rPr>
        <w:t xml:space="preserve"> </w:t>
      </w:r>
      <w:hyperlink r:id="rId11">
        <w:r w:rsidR="006B4B64">
          <w:rPr>
            <w:sz w:val="24"/>
          </w:rPr>
          <w:t>постановлением</w:t>
        </w:r>
      </w:hyperlink>
      <w:r>
        <w:rPr>
          <w:spacing w:val="40"/>
          <w:sz w:val="24"/>
        </w:rPr>
        <w:t xml:space="preserve"> </w:t>
      </w:r>
      <w:r>
        <w:rPr>
          <w:sz w:val="24"/>
        </w:rPr>
        <w:t>Правительства</w:t>
      </w:r>
      <w:r>
        <w:rPr>
          <w:spacing w:val="40"/>
          <w:sz w:val="24"/>
        </w:rPr>
        <w:t xml:space="preserve"> </w:t>
      </w:r>
      <w:r>
        <w:rPr>
          <w:sz w:val="24"/>
        </w:rPr>
        <w:t>Российской</w:t>
      </w:r>
      <w:r>
        <w:rPr>
          <w:spacing w:val="40"/>
          <w:sz w:val="24"/>
        </w:rPr>
        <w:t xml:space="preserve"> </w:t>
      </w:r>
      <w:r>
        <w:rPr>
          <w:sz w:val="24"/>
        </w:rPr>
        <w:t>Федерации</w:t>
      </w:r>
      <w:r>
        <w:rPr>
          <w:spacing w:val="40"/>
          <w:sz w:val="24"/>
        </w:rPr>
        <w:t xml:space="preserve"> </w:t>
      </w:r>
      <w:r>
        <w:rPr>
          <w:sz w:val="24"/>
        </w:rPr>
        <w:t>от</w:t>
      </w:r>
      <w:r>
        <w:rPr>
          <w:spacing w:val="40"/>
          <w:sz w:val="24"/>
        </w:rPr>
        <w:t xml:space="preserve"> </w:t>
      </w:r>
      <w:r>
        <w:rPr>
          <w:sz w:val="24"/>
        </w:rPr>
        <w:t>6</w:t>
      </w:r>
      <w:r>
        <w:rPr>
          <w:spacing w:val="40"/>
          <w:sz w:val="24"/>
        </w:rPr>
        <w:t xml:space="preserve"> </w:t>
      </w:r>
      <w:r>
        <w:rPr>
          <w:sz w:val="24"/>
        </w:rPr>
        <w:t>февраля 2006 г. №</w:t>
      </w:r>
      <w:r>
        <w:rPr>
          <w:spacing w:val="-3"/>
          <w:sz w:val="24"/>
        </w:rPr>
        <w:t xml:space="preserve"> </w:t>
      </w:r>
      <w:r>
        <w:rPr>
          <w:sz w:val="24"/>
        </w:rPr>
        <w:t>75, меньший, чем размер платы за содержание и ремонт жилого помещения, указанный в извещении о проведении конкурса, с пошаговым снижением размера платы</w:t>
      </w:r>
      <w:r>
        <w:rPr>
          <w:spacing w:val="40"/>
          <w:sz w:val="24"/>
        </w:rPr>
        <w:t xml:space="preserve"> </w:t>
      </w:r>
      <w:r>
        <w:rPr>
          <w:sz w:val="24"/>
        </w:rPr>
        <w:t>за содержание и ремонт жилого помещения на 0,1 процента (далее - предложение).</w:t>
      </w:r>
    </w:p>
    <w:p w14:paraId="15B2D0E1" w14:textId="77777777" w:rsidR="006B4B64" w:rsidRDefault="00000000">
      <w:pPr>
        <w:pStyle w:val="a3"/>
        <w:ind w:right="163"/>
      </w:pPr>
      <w:r>
        <w:t>В случае если после</w:t>
      </w:r>
      <w:r>
        <w:rPr>
          <w:spacing w:val="-2"/>
        </w:rPr>
        <w:t xml:space="preserve"> </w:t>
      </w:r>
      <w:r>
        <w:t>троекратного</w:t>
      </w:r>
      <w:r>
        <w:rPr>
          <w:spacing w:val="-1"/>
        </w:rPr>
        <w:t xml:space="preserve"> </w:t>
      </w:r>
      <w:r>
        <w:t>объявления</w:t>
      </w:r>
      <w:r>
        <w:rPr>
          <w:spacing w:val="-6"/>
        </w:rPr>
        <w:t xml:space="preserve"> </w:t>
      </w:r>
      <w:r>
        <w:t>предложения, являющегося наименьшим по размеру платы за содержание и ремонт жилого помещения (относительно указанного в извещении о проведении конкурса), ни один из участников конкурса не сделает иное предложение по снижению размера платы за содержание и ремонт жилого помещения, конкурсная комиссия объявляет о признании победителем конкурса участника конкурса, сделавшего последнее предложение.</w:t>
      </w:r>
    </w:p>
    <w:p w14:paraId="0803F200" w14:textId="77777777" w:rsidR="006B4B64" w:rsidRDefault="00000000">
      <w:pPr>
        <w:pStyle w:val="a4"/>
        <w:numPr>
          <w:ilvl w:val="1"/>
          <w:numId w:val="1"/>
        </w:numPr>
        <w:tabs>
          <w:tab w:val="left" w:pos="550"/>
        </w:tabs>
        <w:ind w:right="161" w:firstLine="0"/>
        <w:rPr>
          <w:sz w:val="24"/>
        </w:rPr>
      </w:pPr>
      <w:r>
        <w:rPr>
          <w:sz w:val="24"/>
        </w:rPr>
        <w:t>При проведении конкурса допускается снижение размера платы за содержание и ремонт жилого помещения не более чем на 10 процентов размера платы за содержание и ремонт жилого помещения, указанного в извещении о проведении конкурса. В случае снижения указанного размера платы за содержание и ремонт жилого помещения более</w:t>
      </w:r>
      <w:r>
        <w:rPr>
          <w:spacing w:val="40"/>
          <w:sz w:val="24"/>
        </w:rPr>
        <w:t xml:space="preserve"> </w:t>
      </w:r>
      <w:r>
        <w:rPr>
          <w:sz w:val="24"/>
        </w:rPr>
        <w:t xml:space="preserve">чем на 10 процентов, конкурс признается несостоявшимся, что влечет за собой обязанность организатора конкурса провести новый конкурс в соответствии с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утвержденными </w:t>
      </w:r>
      <w:hyperlink r:id="rId12">
        <w:r w:rsidR="006B4B64">
          <w:rPr>
            <w:sz w:val="24"/>
          </w:rPr>
          <w:t>постановлением</w:t>
        </w:r>
      </w:hyperlink>
      <w:r>
        <w:rPr>
          <w:sz w:val="24"/>
        </w:rPr>
        <w:t xml:space="preserve"> Правительства Российской Федерации от 6 февраля 2006 г. №</w:t>
      </w:r>
      <w:r>
        <w:rPr>
          <w:spacing w:val="-3"/>
          <w:sz w:val="24"/>
        </w:rPr>
        <w:t xml:space="preserve"> </w:t>
      </w:r>
      <w:r>
        <w:rPr>
          <w:sz w:val="24"/>
        </w:rPr>
        <w:t>75. При этом организатор конкурса вправе изменить условия проведения конкурса и обязан уменьшить расчетный размер платы за содержание и ремонт жилого помещения не менее чем на 10 процентов.</w:t>
      </w:r>
    </w:p>
    <w:p w14:paraId="1A67AE90" w14:textId="77777777" w:rsidR="006B4B64" w:rsidRDefault="00000000">
      <w:pPr>
        <w:pStyle w:val="a4"/>
        <w:numPr>
          <w:ilvl w:val="1"/>
          <w:numId w:val="1"/>
        </w:numPr>
        <w:tabs>
          <w:tab w:val="left" w:pos="502"/>
        </w:tabs>
        <w:ind w:right="174" w:firstLine="0"/>
        <w:rPr>
          <w:sz w:val="24"/>
        </w:rPr>
      </w:pPr>
      <w:r>
        <w:rPr>
          <w:sz w:val="24"/>
        </w:rPr>
        <w:t>В случае если несколько участников конкурса предложили одинаковый размер платы за содержание и ремонт жилого помещения, победителем конкурса признается участник конкурса, подавший первым заявку на участие в конкурсе.</w:t>
      </w:r>
    </w:p>
    <w:p w14:paraId="16A08582" w14:textId="77777777" w:rsidR="006B4B64" w:rsidRDefault="00000000">
      <w:pPr>
        <w:pStyle w:val="a4"/>
        <w:numPr>
          <w:ilvl w:val="1"/>
          <w:numId w:val="1"/>
        </w:numPr>
        <w:tabs>
          <w:tab w:val="left" w:pos="492"/>
        </w:tabs>
        <w:spacing w:before="3"/>
        <w:ind w:right="161" w:firstLine="0"/>
        <w:rPr>
          <w:sz w:val="24"/>
        </w:rPr>
      </w:pPr>
      <w:r>
        <w:rPr>
          <w:sz w:val="24"/>
        </w:rPr>
        <w:t>Конкурсная комиссия ведет протокол конкурса по форме согласно приложению №</w:t>
      </w:r>
      <w:r>
        <w:rPr>
          <w:spacing w:val="-5"/>
          <w:sz w:val="24"/>
        </w:rPr>
        <w:t xml:space="preserve"> </w:t>
      </w:r>
      <w:r>
        <w:rPr>
          <w:sz w:val="24"/>
        </w:rPr>
        <w:t xml:space="preserve">8 к Правилам проведения органом местного самоуправления открытого конкурса по отбору управляющей организации для управления многоквартирным домом, утвержденным </w:t>
      </w:r>
      <w:hyperlink r:id="rId13">
        <w:r w:rsidR="006B4B64">
          <w:rPr>
            <w:sz w:val="24"/>
          </w:rPr>
          <w:t>постановлением</w:t>
        </w:r>
      </w:hyperlink>
      <w:r>
        <w:rPr>
          <w:sz w:val="24"/>
        </w:rPr>
        <w:t xml:space="preserve"> Правительства</w:t>
      </w:r>
      <w:r>
        <w:rPr>
          <w:spacing w:val="-2"/>
          <w:sz w:val="24"/>
        </w:rPr>
        <w:t xml:space="preserve"> </w:t>
      </w:r>
      <w:r>
        <w:rPr>
          <w:sz w:val="24"/>
        </w:rPr>
        <w:t>Российской</w:t>
      </w:r>
      <w:r>
        <w:rPr>
          <w:spacing w:val="-5"/>
          <w:sz w:val="24"/>
        </w:rPr>
        <w:t xml:space="preserve"> </w:t>
      </w:r>
      <w:r>
        <w:rPr>
          <w:sz w:val="24"/>
        </w:rPr>
        <w:t>Федерации от</w:t>
      </w:r>
      <w:r>
        <w:rPr>
          <w:spacing w:val="-1"/>
          <w:sz w:val="24"/>
        </w:rPr>
        <w:t xml:space="preserve"> </w:t>
      </w:r>
      <w:r>
        <w:rPr>
          <w:sz w:val="24"/>
        </w:rPr>
        <w:t>6</w:t>
      </w:r>
      <w:r>
        <w:rPr>
          <w:spacing w:val="-1"/>
          <w:sz w:val="24"/>
        </w:rPr>
        <w:t xml:space="preserve"> </w:t>
      </w:r>
      <w:r>
        <w:rPr>
          <w:sz w:val="24"/>
        </w:rPr>
        <w:t>февраля</w:t>
      </w:r>
      <w:r>
        <w:rPr>
          <w:spacing w:val="-1"/>
          <w:sz w:val="24"/>
        </w:rPr>
        <w:t xml:space="preserve"> </w:t>
      </w:r>
      <w:r>
        <w:rPr>
          <w:sz w:val="24"/>
        </w:rPr>
        <w:t>2006</w:t>
      </w:r>
      <w:r>
        <w:rPr>
          <w:spacing w:val="-6"/>
          <w:sz w:val="24"/>
        </w:rPr>
        <w:t xml:space="preserve"> </w:t>
      </w:r>
      <w:r>
        <w:rPr>
          <w:sz w:val="24"/>
        </w:rPr>
        <w:t>г. N 75, который подписывается в день проведения конкурса. Указанный протокол составляется в 3 экземплярах, один экземпляр остается у организатора конкурса.</w:t>
      </w:r>
    </w:p>
    <w:p w14:paraId="272E92BC" w14:textId="77777777" w:rsidR="006B4B64" w:rsidRDefault="00000000">
      <w:pPr>
        <w:pStyle w:val="a4"/>
        <w:numPr>
          <w:ilvl w:val="1"/>
          <w:numId w:val="1"/>
        </w:numPr>
        <w:tabs>
          <w:tab w:val="left" w:pos="555"/>
        </w:tabs>
        <w:spacing w:before="1"/>
        <w:ind w:right="166" w:firstLine="0"/>
        <w:rPr>
          <w:sz w:val="24"/>
        </w:rPr>
      </w:pPr>
      <w:r>
        <w:rPr>
          <w:sz w:val="24"/>
        </w:rPr>
        <w:t>Организатор конкурса в течение 3 рабочих дней с даты утверждения протокола конкурса передает победителю конкурса один экземпляр протокола и проект договора управления многоквартирным домом.</w:t>
      </w:r>
    </w:p>
    <w:p w14:paraId="40C00D37" w14:textId="77777777" w:rsidR="006B4B64" w:rsidRDefault="00000000">
      <w:pPr>
        <w:pStyle w:val="a3"/>
        <w:ind w:right="161"/>
      </w:pPr>
      <w:r>
        <w:t xml:space="preserve">При этом указываемая в договоре управления многоквартирным домом стоимость каждой работы и услуги, входящей в перечень работ и услуг, предусмотренный подпунктом 4 пункта 41 Правил проведения органом местного самоуправления открытого конкурса по отбору управляющей организации для управления многоквартирным домом, утвержденных </w:t>
      </w:r>
      <w:hyperlink r:id="rId14">
        <w:r w:rsidR="006B4B64">
          <w:t>постановлением</w:t>
        </w:r>
      </w:hyperlink>
      <w:r>
        <w:t xml:space="preserve"> Правительства Российской Федерации от 6 февраля 2006</w:t>
      </w:r>
      <w:r>
        <w:rPr>
          <w:spacing w:val="80"/>
        </w:rPr>
        <w:t xml:space="preserve"> </w:t>
      </w:r>
      <w:r>
        <w:t>г. № 75, подлежит пересчету исходя из того, что общая стоимость работ и услуг должна быть равна плате за содержание и ремонт жилого помещения, размер которой определен по итогам конкурса, в случаях</w:t>
      </w:r>
      <w:r>
        <w:rPr>
          <w:spacing w:val="-3"/>
        </w:rPr>
        <w:t xml:space="preserve"> </w:t>
      </w:r>
      <w:r>
        <w:t>признания участника конкурса победителем в соответствии</w:t>
      </w:r>
    </w:p>
    <w:p w14:paraId="22C7C56F" w14:textId="77777777" w:rsidR="006B4B64" w:rsidRDefault="006B4B64">
      <w:pPr>
        <w:sectPr w:rsidR="006B4B64">
          <w:pgSz w:w="11910" w:h="16840"/>
          <w:pgMar w:top="740" w:right="680" w:bottom="280" w:left="1580" w:header="720" w:footer="720" w:gutter="0"/>
          <w:cols w:space="720"/>
        </w:sectPr>
      </w:pPr>
    </w:p>
    <w:p w14:paraId="64EDED9E" w14:textId="77777777" w:rsidR="006B4B64" w:rsidRDefault="00000000">
      <w:pPr>
        <w:pStyle w:val="a3"/>
        <w:spacing w:before="60"/>
        <w:ind w:right="164"/>
      </w:pPr>
      <w:r>
        <w:lastRenderedPageBreak/>
        <w:t xml:space="preserve">с пунктами 76 и 78 Правил проведения органом местного самоуправления открытого конкурса по отбору управляющей организации для управления многоквартирным домом, утвержденных </w:t>
      </w:r>
      <w:hyperlink r:id="rId15">
        <w:r w:rsidR="006B4B64">
          <w:t>постановлением</w:t>
        </w:r>
      </w:hyperlink>
      <w:r>
        <w:t xml:space="preserve"> Правительства Российской Федерации от 6 февраля 2006</w:t>
      </w:r>
      <w:r>
        <w:rPr>
          <w:spacing w:val="40"/>
        </w:rPr>
        <w:t xml:space="preserve"> </w:t>
      </w:r>
      <w:r>
        <w:t>г. № 75.</w:t>
      </w:r>
    </w:p>
    <w:p w14:paraId="16C1AC61" w14:textId="77777777" w:rsidR="006B4B64" w:rsidRDefault="00000000">
      <w:pPr>
        <w:pStyle w:val="a4"/>
        <w:numPr>
          <w:ilvl w:val="1"/>
          <w:numId w:val="1"/>
        </w:numPr>
        <w:tabs>
          <w:tab w:val="left" w:pos="483"/>
        </w:tabs>
        <w:spacing w:line="242" w:lineRule="auto"/>
        <w:ind w:right="175" w:firstLine="0"/>
        <w:rPr>
          <w:sz w:val="24"/>
        </w:rPr>
      </w:pPr>
      <w:r>
        <w:rPr>
          <w:sz w:val="24"/>
        </w:rPr>
        <w:t>Текст</w:t>
      </w:r>
      <w:r>
        <w:rPr>
          <w:spacing w:val="-7"/>
          <w:sz w:val="24"/>
        </w:rPr>
        <w:t xml:space="preserve"> </w:t>
      </w:r>
      <w:r>
        <w:rPr>
          <w:sz w:val="24"/>
        </w:rPr>
        <w:t>протокола</w:t>
      </w:r>
      <w:r>
        <w:rPr>
          <w:spacing w:val="-9"/>
          <w:sz w:val="24"/>
        </w:rPr>
        <w:t xml:space="preserve"> </w:t>
      </w:r>
      <w:r>
        <w:rPr>
          <w:sz w:val="24"/>
        </w:rPr>
        <w:t>конкурса</w:t>
      </w:r>
      <w:r>
        <w:rPr>
          <w:spacing w:val="-4"/>
          <w:sz w:val="24"/>
        </w:rPr>
        <w:t xml:space="preserve"> </w:t>
      </w:r>
      <w:r>
        <w:rPr>
          <w:sz w:val="24"/>
        </w:rPr>
        <w:t>размещается</w:t>
      </w:r>
      <w:r>
        <w:rPr>
          <w:spacing w:val="-4"/>
          <w:sz w:val="24"/>
        </w:rPr>
        <w:t xml:space="preserve"> </w:t>
      </w:r>
      <w:r>
        <w:rPr>
          <w:sz w:val="24"/>
        </w:rPr>
        <w:t>организатором</w:t>
      </w:r>
      <w:r>
        <w:rPr>
          <w:spacing w:val="-3"/>
          <w:sz w:val="24"/>
        </w:rPr>
        <w:t xml:space="preserve"> </w:t>
      </w:r>
      <w:r>
        <w:rPr>
          <w:sz w:val="24"/>
        </w:rPr>
        <w:t>конкурса</w:t>
      </w:r>
      <w:r>
        <w:rPr>
          <w:spacing w:val="-4"/>
          <w:sz w:val="24"/>
        </w:rPr>
        <w:t xml:space="preserve"> </w:t>
      </w:r>
      <w:r>
        <w:rPr>
          <w:sz w:val="24"/>
        </w:rPr>
        <w:t>на</w:t>
      </w:r>
      <w:r>
        <w:rPr>
          <w:spacing w:val="-4"/>
          <w:sz w:val="24"/>
        </w:rPr>
        <w:t xml:space="preserve"> </w:t>
      </w:r>
      <w:r>
        <w:rPr>
          <w:sz w:val="24"/>
        </w:rPr>
        <w:t>официальном</w:t>
      </w:r>
      <w:r>
        <w:rPr>
          <w:spacing w:val="-6"/>
          <w:sz w:val="24"/>
        </w:rPr>
        <w:t xml:space="preserve"> </w:t>
      </w:r>
      <w:r>
        <w:rPr>
          <w:sz w:val="24"/>
        </w:rPr>
        <w:t>сайте torgi.gov.ru, в течение 1 рабочего дня с даты его утверждения.</w:t>
      </w:r>
    </w:p>
    <w:p w14:paraId="1EFEC0E2" w14:textId="77777777" w:rsidR="006B4B64" w:rsidRDefault="00000000">
      <w:pPr>
        <w:pStyle w:val="a4"/>
        <w:numPr>
          <w:ilvl w:val="1"/>
          <w:numId w:val="1"/>
        </w:numPr>
        <w:tabs>
          <w:tab w:val="left" w:pos="483"/>
        </w:tabs>
        <w:ind w:right="165" w:firstLine="0"/>
        <w:rPr>
          <w:sz w:val="24"/>
        </w:rPr>
      </w:pPr>
      <w:r>
        <w:rPr>
          <w:sz w:val="24"/>
        </w:rPr>
        <w:t>Организатор</w:t>
      </w:r>
      <w:r>
        <w:rPr>
          <w:spacing w:val="-1"/>
          <w:sz w:val="24"/>
        </w:rPr>
        <w:t xml:space="preserve"> </w:t>
      </w:r>
      <w:r>
        <w:rPr>
          <w:sz w:val="24"/>
        </w:rPr>
        <w:t>конкурса</w:t>
      </w:r>
      <w:r>
        <w:rPr>
          <w:spacing w:val="-2"/>
          <w:sz w:val="24"/>
        </w:rPr>
        <w:t xml:space="preserve"> </w:t>
      </w:r>
      <w:r>
        <w:rPr>
          <w:sz w:val="24"/>
        </w:rPr>
        <w:t>обязан возвратить</w:t>
      </w:r>
      <w:r>
        <w:rPr>
          <w:spacing w:val="-4"/>
          <w:sz w:val="24"/>
        </w:rPr>
        <w:t xml:space="preserve"> </w:t>
      </w:r>
      <w:r>
        <w:rPr>
          <w:sz w:val="24"/>
        </w:rPr>
        <w:t>в</w:t>
      </w:r>
      <w:r>
        <w:rPr>
          <w:spacing w:val="-4"/>
          <w:sz w:val="24"/>
        </w:rPr>
        <w:t xml:space="preserve"> </w:t>
      </w:r>
      <w:r>
        <w:rPr>
          <w:sz w:val="24"/>
        </w:rPr>
        <w:t>течение</w:t>
      </w:r>
      <w:r>
        <w:rPr>
          <w:spacing w:val="-2"/>
          <w:sz w:val="24"/>
        </w:rPr>
        <w:t xml:space="preserve"> </w:t>
      </w:r>
      <w:r>
        <w:rPr>
          <w:sz w:val="24"/>
        </w:rPr>
        <w:t>5</w:t>
      </w:r>
      <w:r>
        <w:rPr>
          <w:spacing w:val="-1"/>
          <w:sz w:val="24"/>
        </w:rPr>
        <w:t xml:space="preserve"> </w:t>
      </w:r>
      <w:r>
        <w:rPr>
          <w:sz w:val="24"/>
        </w:rPr>
        <w:t>рабочих</w:t>
      </w:r>
      <w:r>
        <w:rPr>
          <w:spacing w:val="-6"/>
          <w:sz w:val="24"/>
        </w:rPr>
        <w:t xml:space="preserve"> </w:t>
      </w:r>
      <w:r>
        <w:rPr>
          <w:sz w:val="24"/>
        </w:rPr>
        <w:t>дней с</w:t>
      </w:r>
      <w:r>
        <w:rPr>
          <w:spacing w:val="-2"/>
          <w:sz w:val="24"/>
        </w:rPr>
        <w:t xml:space="preserve"> </w:t>
      </w:r>
      <w:r>
        <w:rPr>
          <w:sz w:val="24"/>
        </w:rPr>
        <w:t xml:space="preserve">даты утверждения протокола конкурса средства, внесенные в качестве обеспечения заявки на участие в конкурсе, участникам конкурса, которые не стали победителями конкурса, за исключением участника конкурса, сделавшего предпоследнее предложение по наименьшему размеру платы за содержание и ремонт жилого помещения, которому средства возвращаются в порядке, предусмотренном пунктом 95 Правил проведения органом местного самоуправления открытого конкурса по отбору управляющей организации для управления многоквартирным домом, утвержденных </w:t>
      </w:r>
      <w:hyperlink r:id="rId16">
        <w:r w:rsidR="006B4B64">
          <w:rPr>
            <w:sz w:val="24"/>
          </w:rPr>
          <w:t>постановлением</w:t>
        </w:r>
      </w:hyperlink>
      <w:r>
        <w:rPr>
          <w:sz w:val="24"/>
        </w:rPr>
        <w:t xml:space="preserve"> Правительства Российской Федерации от 6 февраля 2006 г. № 75.</w:t>
      </w:r>
    </w:p>
    <w:p w14:paraId="2E3A680F" w14:textId="77777777" w:rsidR="006B4B64" w:rsidRDefault="00000000">
      <w:pPr>
        <w:pStyle w:val="a4"/>
        <w:numPr>
          <w:ilvl w:val="1"/>
          <w:numId w:val="1"/>
        </w:numPr>
        <w:tabs>
          <w:tab w:val="left" w:pos="636"/>
        </w:tabs>
        <w:ind w:right="165" w:firstLine="0"/>
        <w:rPr>
          <w:sz w:val="24"/>
        </w:rPr>
      </w:pPr>
      <w:r>
        <w:rPr>
          <w:sz w:val="24"/>
        </w:rPr>
        <w:t>Участник конкурса после размещения на официальном сайте torgi.gov.ru протокола конкурса вправе направить организатору конкурса в письменной форме запрос о разъяснении</w:t>
      </w:r>
      <w:r>
        <w:rPr>
          <w:spacing w:val="-1"/>
          <w:sz w:val="24"/>
        </w:rPr>
        <w:t xml:space="preserve"> </w:t>
      </w:r>
      <w:r>
        <w:rPr>
          <w:sz w:val="24"/>
        </w:rPr>
        <w:t>результатов</w:t>
      </w:r>
      <w:r>
        <w:rPr>
          <w:spacing w:val="-5"/>
          <w:sz w:val="24"/>
        </w:rPr>
        <w:t xml:space="preserve"> </w:t>
      </w:r>
      <w:r>
        <w:rPr>
          <w:sz w:val="24"/>
        </w:rPr>
        <w:t>конкурса. Организатор</w:t>
      </w:r>
      <w:r>
        <w:rPr>
          <w:spacing w:val="-2"/>
          <w:sz w:val="24"/>
        </w:rPr>
        <w:t xml:space="preserve"> </w:t>
      </w:r>
      <w:r>
        <w:rPr>
          <w:sz w:val="24"/>
        </w:rPr>
        <w:t>конкурса</w:t>
      </w:r>
      <w:r>
        <w:rPr>
          <w:spacing w:val="-3"/>
          <w:sz w:val="24"/>
        </w:rPr>
        <w:t xml:space="preserve"> </w:t>
      </w:r>
      <w:r>
        <w:rPr>
          <w:sz w:val="24"/>
        </w:rPr>
        <w:t>в</w:t>
      </w:r>
      <w:r>
        <w:rPr>
          <w:spacing w:val="-1"/>
          <w:sz w:val="24"/>
        </w:rPr>
        <w:t xml:space="preserve"> </w:t>
      </w:r>
      <w:r>
        <w:rPr>
          <w:sz w:val="24"/>
        </w:rPr>
        <w:t>течение</w:t>
      </w:r>
      <w:r>
        <w:rPr>
          <w:spacing w:val="-3"/>
          <w:sz w:val="24"/>
        </w:rPr>
        <w:t xml:space="preserve"> </w:t>
      </w:r>
      <w:r>
        <w:rPr>
          <w:sz w:val="24"/>
        </w:rPr>
        <w:t>2</w:t>
      </w:r>
      <w:r>
        <w:rPr>
          <w:spacing w:val="-2"/>
          <w:sz w:val="24"/>
        </w:rPr>
        <w:t xml:space="preserve"> </w:t>
      </w:r>
      <w:r>
        <w:rPr>
          <w:sz w:val="24"/>
        </w:rPr>
        <w:t>рабочих</w:t>
      </w:r>
      <w:r>
        <w:rPr>
          <w:spacing w:val="-7"/>
          <w:sz w:val="24"/>
        </w:rPr>
        <w:t xml:space="preserve"> </w:t>
      </w:r>
      <w:r>
        <w:rPr>
          <w:sz w:val="24"/>
        </w:rPr>
        <w:t>дней</w:t>
      </w:r>
      <w:r>
        <w:rPr>
          <w:spacing w:val="-1"/>
          <w:sz w:val="24"/>
        </w:rPr>
        <w:t xml:space="preserve"> </w:t>
      </w:r>
      <w:r>
        <w:rPr>
          <w:sz w:val="24"/>
        </w:rPr>
        <w:t>с</w:t>
      </w:r>
      <w:r>
        <w:rPr>
          <w:spacing w:val="-8"/>
          <w:sz w:val="24"/>
        </w:rPr>
        <w:t xml:space="preserve"> </w:t>
      </w:r>
      <w:r>
        <w:rPr>
          <w:sz w:val="24"/>
        </w:rPr>
        <w:t>даты поступления запроса обязан представить такому участнику конкурса соответствующие разъяснения в письменной форме.</w:t>
      </w:r>
    </w:p>
    <w:p w14:paraId="11B6C5A5" w14:textId="77777777" w:rsidR="006B4B64" w:rsidRDefault="00000000">
      <w:pPr>
        <w:pStyle w:val="a4"/>
        <w:numPr>
          <w:ilvl w:val="1"/>
          <w:numId w:val="1"/>
        </w:numPr>
        <w:tabs>
          <w:tab w:val="left" w:pos="799"/>
        </w:tabs>
        <w:spacing w:line="242" w:lineRule="auto"/>
        <w:ind w:right="171" w:firstLine="0"/>
        <w:rPr>
          <w:sz w:val="24"/>
        </w:rPr>
      </w:pPr>
      <w:r>
        <w:rPr>
          <w:sz w:val="24"/>
        </w:rPr>
        <w:t>Участник конкурса вправе обжаловать результаты конкурса в порядке, предусмотренном законодательством Российской Федерации.</w:t>
      </w:r>
    </w:p>
    <w:p w14:paraId="2BC8F547" w14:textId="77777777" w:rsidR="006B4B64" w:rsidRDefault="00000000">
      <w:pPr>
        <w:pStyle w:val="a4"/>
        <w:numPr>
          <w:ilvl w:val="1"/>
          <w:numId w:val="1"/>
        </w:numPr>
        <w:tabs>
          <w:tab w:val="left" w:pos="612"/>
        </w:tabs>
        <w:ind w:right="170" w:firstLine="0"/>
        <w:rPr>
          <w:sz w:val="24"/>
        </w:rPr>
      </w:pPr>
      <w:r>
        <w:rPr>
          <w:sz w:val="24"/>
        </w:rPr>
        <w:t>Протоколы, составленные</w:t>
      </w:r>
      <w:r>
        <w:rPr>
          <w:spacing w:val="-1"/>
          <w:sz w:val="24"/>
        </w:rPr>
        <w:t xml:space="preserve"> </w:t>
      </w:r>
      <w:r>
        <w:rPr>
          <w:sz w:val="24"/>
        </w:rPr>
        <w:t>в ходе проведения конкурса, заявки</w:t>
      </w:r>
      <w:r>
        <w:rPr>
          <w:spacing w:val="-4"/>
          <w:sz w:val="24"/>
        </w:rPr>
        <w:t xml:space="preserve"> </w:t>
      </w:r>
      <w:r>
        <w:rPr>
          <w:sz w:val="24"/>
        </w:rPr>
        <w:t>на участие в конкурсе, конкурсная документация, изменения, внесенные в конкурсную документацию, и разъяснения конкурсной документации, а также аудиозаписи процедуры вскрытия конвертов с заявками на участие в конкурсе и проведения конкурса хранятся организатором конкурса в течение 3 лет.</w:t>
      </w:r>
    </w:p>
    <w:p w14:paraId="57767052" w14:textId="77777777" w:rsidR="006B4B64" w:rsidRDefault="00000000">
      <w:pPr>
        <w:pStyle w:val="a4"/>
        <w:numPr>
          <w:ilvl w:val="1"/>
          <w:numId w:val="1"/>
        </w:numPr>
        <w:tabs>
          <w:tab w:val="left" w:pos="655"/>
        </w:tabs>
        <w:ind w:right="163" w:firstLine="0"/>
        <w:rPr>
          <w:sz w:val="24"/>
        </w:rPr>
      </w:pPr>
      <w:r>
        <w:rPr>
          <w:sz w:val="24"/>
        </w:rPr>
        <w:t xml:space="preserve">Организатор конкурса в течение 10 рабочих дней с даты утверждения протокола конкурса уведомляет всех собственников помещений в многоквартирном доме и лиц, принявших помещения, о результатах открытого конкурса и об условиях договора управления этим домом в порядке, предусмотренном пунктом 40 Правил проведения органом местного самоуправления открытого конкурса по отбору управляющей организации для управления многоквартирным домом, утвержденных </w:t>
      </w:r>
      <w:hyperlink r:id="rId17">
        <w:r w:rsidR="006B4B64">
          <w:rPr>
            <w:sz w:val="24"/>
          </w:rPr>
          <w:t>постановлением</w:t>
        </w:r>
      </w:hyperlink>
      <w:r>
        <w:rPr>
          <w:sz w:val="24"/>
        </w:rPr>
        <w:t xml:space="preserve"> Правительства Российской Федерации от 06.02.2006 № 75.</w:t>
      </w:r>
    </w:p>
    <w:sectPr w:rsidR="006B4B64">
      <w:pgSz w:w="11910" w:h="16840"/>
      <w:pgMar w:top="480" w:right="680" w:bottom="280" w:left="158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27674373"/>
    <w:multiLevelType w:val="hybridMultilevel"/>
    <w:tmpl w:val="A84CD59A"/>
    <w:lvl w:ilvl="0" w:tplc="2C0ADA04">
      <w:start w:val="1"/>
      <w:numFmt w:val="upperRoman"/>
      <w:lvlText w:val="%1."/>
      <w:lvlJc w:val="left"/>
      <w:pPr>
        <w:ind w:left="4249" w:hanging="217"/>
        <w:jc w:val="right"/>
      </w:pPr>
      <w:rPr>
        <w:rFonts w:ascii="Times New Roman" w:eastAsia="Times New Roman" w:hAnsi="Times New Roman" w:cs="Times New Roman" w:hint="default"/>
        <w:b/>
        <w:bCs/>
        <w:i w:val="0"/>
        <w:iCs w:val="0"/>
        <w:spacing w:val="-3"/>
        <w:w w:val="100"/>
        <w:sz w:val="24"/>
        <w:szCs w:val="24"/>
        <w:lang w:val="ru-RU" w:eastAsia="en-US" w:bidi="ar-SA"/>
      </w:rPr>
    </w:lvl>
    <w:lvl w:ilvl="1" w:tplc="8B826BFC">
      <w:numFmt w:val="bullet"/>
      <w:lvlText w:val="•"/>
      <w:lvlJc w:val="left"/>
      <w:pPr>
        <w:ind w:left="4780" w:hanging="217"/>
      </w:pPr>
      <w:rPr>
        <w:rFonts w:hint="default"/>
        <w:lang w:val="ru-RU" w:eastAsia="en-US" w:bidi="ar-SA"/>
      </w:rPr>
    </w:lvl>
    <w:lvl w:ilvl="2" w:tplc="13CE2892">
      <w:numFmt w:val="bullet"/>
      <w:lvlText w:val="•"/>
      <w:lvlJc w:val="left"/>
      <w:pPr>
        <w:ind w:left="5320" w:hanging="217"/>
      </w:pPr>
      <w:rPr>
        <w:rFonts w:hint="default"/>
        <w:lang w:val="ru-RU" w:eastAsia="en-US" w:bidi="ar-SA"/>
      </w:rPr>
    </w:lvl>
    <w:lvl w:ilvl="3" w:tplc="EBA477BE">
      <w:numFmt w:val="bullet"/>
      <w:lvlText w:val="•"/>
      <w:lvlJc w:val="left"/>
      <w:pPr>
        <w:ind w:left="5861" w:hanging="217"/>
      </w:pPr>
      <w:rPr>
        <w:rFonts w:hint="default"/>
        <w:lang w:val="ru-RU" w:eastAsia="en-US" w:bidi="ar-SA"/>
      </w:rPr>
    </w:lvl>
    <w:lvl w:ilvl="4" w:tplc="4B069D4E">
      <w:numFmt w:val="bullet"/>
      <w:lvlText w:val="•"/>
      <w:lvlJc w:val="left"/>
      <w:pPr>
        <w:ind w:left="6401" w:hanging="217"/>
      </w:pPr>
      <w:rPr>
        <w:rFonts w:hint="default"/>
        <w:lang w:val="ru-RU" w:eastAsia="en-US" w:bidi="ar-SA"/>
      </w:rPr>
    </w:lvl>
    <w:lvl w:ilvl="5" w:tplc="6AC469EE">
      <w:numFmt w:val="bullet"/>
      <w:lvlText w:val="•"/>
      <w:lvlJc w:val="left"/>
      <w:pPr>
        <w:ind w:left="6942" w:hanging="217"/>
      </w:pPr>
      <w:rPr>
        <w:rFonts w:hint="default"/>
        <w:lang w:val="ru-RU" w:eastAsia="en-US" w:bidi="ar-SA"/>
      </w:rPr>
    </w:lvl>
    <w:lvl w:ilvl="6" w:tplc="4DD452EA">
      <w:numFmt w:val="bullet"/>
      <w:lvlText w:val="•"/>
      <w:lvlJc w:val="left"/>
      <w:pPr>
        <w:ind w:left="7482" w:hanging="217"/>
      </w:pPr>
      <w:rPr>
        <w:rFonts w:hint="default"/>
        <w:lang w:val="ru-RU" w:eastAsia="en-US" w:bidi="ar-SA"/>
      </w:rPr>
    </w:lvl>
    <w:lvl w:ilvl="7" w:tplc="3948E3D0">
      <w:numFmt w:val="bullet"/>
      <w:lvlText w:val="•"/>
      <w:lvlJc w:val="left"/>
      <w:pPr>
        <w:ind w:left="8022" w:hanging="217"/>
      </w:pPr>
      <w:rPr>
        <w:rFonts w:hint="default"/>
        <w:lang w:val="ru-RU" w:eastAsia="en-US" w:bidi="ar-SA"/>
      </w:rPr>
    </w:lvl>
    <w:lvl w:ilvl="8" w:tplc="5EBA9CC8">
      <w:numFmt w:val="bullet"/>
      <w:lvlText w:val="•"/>
      <w:lvlJc w:val="left"/>
      <w:pPr>
        <w:ind w:left="8563" w:hanging="217"/>
      </w:pPr>
      <w:rPr>
        <w:rFonts w:hint="default"/>
        <w:lang w:val="ru-RU" w:eastAsia="en-US" w:bidi="ar-SA"/>
      </w:rPr>
    </w:lvl>
  </w:abstractNum>
  <w:abstractNum w:abstractNumId="1" w15:restartNumberingAfterBreak="0">
    <w:nsid w:val="2F632DE5"/>
    <w:multiLevelType w:val="multilevel"/>
    <w:tmpl w:val="BA18A58E"/>
    <w:lvl w:ilvl="0">
      <w:start w:val="3"/>
      <w:numFmt w:val="decimal"/>
      <w:lvlText w:val="%1"/>
      <w:lvlJc w:val="left"/>
      <w:pPr>
        <w:ind w:left="484" w:hanging="365"/>
      </w:pPr>
      <w:rPr>
        <w:rFonts w:hint="default"/>
        <w:lang w:val="ru-RU" w:eastAsia="en-US" w:bidi="ar-SA"/>
      </w:rPr>
    </w:lvl>
    <w:lvl w:ilvl="1">
      <w:start w:val="1"/>
      <w:numFmt w:val="decimal"/>
      <w:lvlText w:val="%1.%2"/>
      <w:lvlJc w:val="left"/>
      <w:pPr>
        <w:ind w:left="484" w:hanging="365"/>
      </w:pPr>
      <w:rPr>
        <w:rFonts w:ascii="Times New Roman" w:eastAsia="Times New Roman" w:hAnsi="Times New Roman" w:cs="Times New Roman" w:hint="default"/>
        <w:b w:val="0"/>
        <w:bCs w:val="0"/>
        <w:i w:val="0"/>
        <w:iCs w:val="0"/>
        <w:spacing w:val="0"/>
        <w:w w:val="100"/>
        <w:sz w:val="24"/>
        <w:szCs w:val="24"/>
        <w:lang w:val="ru-RU" w:eastAsia="en-US" w:bidi="ar-SA"/>
      </w:rPr>
    </w:lvl>
    <w:lvl w:ilvl="2">
      <w:numFmt w:val="bullet"/>
      <w:lvlText w:val="-"/>
      <w:lvlJc w:val="left"/>
      <w:pPr>
        <w:ind w:left="119" w:hanging="159"/>
      </w:pPr>
      <w:rPr>
        <w:rFonts w:ascii="Times New Roman" w:eastAsia="Times New Roman" w:hAnsi="Times New Roman" w:cs="Times New Roman" w:hint="default"/>
        <w:b w:val="0"/>
        <w:bCs w:val="0"/>
        <w:i w:val="0"/>
        <w:iCs w:val="0"/>
        <w:spacing w:val="0"/>
        <w:w w:val="100"/>
        <w:sz w:val="24"/>
        <w:szCs w:val="24"/>
        <w:lang w:val="ru-RU" w:eastAsia="en-US" w:bidi="ar-SA"/>
      </w:rPr>
    </w:lvl>
    <w:lvl w:ilvl="3">
      <w:numFmt w:val="bullet"/>
      <w:lvlText w:val="•"/>
      <w:lvlJc w:val="left"/>
      <w:pPr>
        <w:ind w:left="2516" w:hanging="159"/>
      </w:pPr>
      <w:rPr>
        <w:rFonts w:hint="default"/>
        <w:lang w:val="ru-RU" w:eastAsia="en-US" w:bidi="ar-SA"/>
      </w:rPr>
    </w:lvl>
    <w:lvl w:ilvl="4">
      <w:numFmt w:val="bullet"/>
      <w:lvlText w:val="•"/>
      <w:lvlJc w:val="left"/>
      <w:pPr>
        <w:ind w:left="3534" w:hanging="159"/>
      </w:pPr>
      <w:rPr>
        <w:rFonts w:hint="default"/>
        <w:lang w:val="ru-RU" w:eastAsia="en-US" w:bidi="ar-SA"/>
      </w:rPr>
    </w:lvl>
    <w:lvl w:ilvl="5">
      <w:numFmt w:val="bullet"/>
      <w:lvlText w:val="•"/>
      <w:lvlJc w:val="left"/>
      <w:pPr>
        <w:ind w:left="4552" w:hanging="159"/>
      </w:pPr>
      <w:rPr>
        <w:rFonts w:hint="default"/>
        <w:lang w:val="ru-RU" w:eastAsia="en-US" w:bidi="ar-SA"/>
      </w:rPr>
    </w:lvl>
    <w:lvl w:ilvl="6">
      <w:numFmt w:val="bullet"/>
      <w:lvlText w:val="•"/>
      <w:lvlJc w:val="left"/>
      <w:pPr>
        <w:ind w:left="5571" w:hanging="159"/>
      </w:pPr>
      <w:rPr>
        <w:rFonts w:hint="default"/>
        <w:lang w:val="ru-RU" w:eastAsia="en-US" w:bidi="ar-SA"/>
      </w:rPr>
    </w:lvl>
    <w:lvl w:ilvl="7">
      <w:numFmt w:val="bullet"/>
      <w:lvlText w:val="•"/>
      <w:lvlJc w:val="left"/>
      <w:pPr>
        <w:ind w:left="6589" w:hanging="159"/>
      </w:pPr>
      <w:rPr>
        <w:rFonts w:hint="default"/>
        <w:lang w:val="ru-RU" w:eastAsia="en-US" w:bidi="ar-SA"/>
      </w:rPr>
    </w:lvl>
    <w:lvl w:ilvl="8">
      <w:numFmt w:val="bullet"/>
      <w:lvlText w:val="•"/>
      <w:lvlJc w:val="left"/>
      <w:pPr>
        <w:ind w:left="7607" w:hanging="159"/>
      </w:pPr>
      <w:rPr>
        <w:rFonts w:hint="default"/>
        <w:lang w:val="ru-RU" w:eastAsia="en-US" w:bidi="ar-SA"/>
      </w:rPr>
    </w:lvl>
  </w:abstractNum>
  <w:abstractNum w:abstractNumId="2" w15:restartNumberingAfterBreak="0">
    <w:nsid w:val="3CD44128"/>
    <w:multiLevelType w:val="multilevel"/>
    <w:tmpl w:val="B17A2F56"/>
    <w:lvl w:ilvl="0">
      <w:start w:val="4"/>
      <w:numFmt w:val="decimal"/>
      <w:lvlText w:val="%1"/>
      <w:lvlJc w:val="left"/>
      <w:pPr>
        <w:ind w:left="119" w:hanging="408"/>
      </w:pPr>
      <w:rPr>
        <w:rFonts w:hint="default"/>
        <w:lang w:val="ru-RU" w:eastAsia="en-US" w:bidi="ar-SA"/>
      </w:rPr>
    </w:lvl>
    <w:lvl w:ilvl="1">
      <w:start w:val="1"/>
      <w:numFmt w:val="decimal"/>
      <w:lvlText w:val="%1.%2"/>
      <w:lvlJc w:val="left"/>
      <w:pPr>
        <w:ind w:left="119" w:hanging="408"/>
      </w:pPr>
      <w:rPr>
        <w:rFonts w:ascii="Times New Roman" w:eastAsia="Times New Roman" w:hAnsi="Times New Roman" w:cs="Times New Roman" w:hint="default"/>
        <w:b w:val="0"/>
        <w:bCs w:val="0"/>
        <w:i w:val="0"/>
        <w:iCs w:val="0"/>
        <w:spacing w:val="0"/>
        <w:w w:val="100"/>
        <w:sz w:val="24"/>
        <w:szCs w:val="24"/>
        <w:lang w:val="ru-RU" w:eastAsia="en-US" w:bidi="ar-SA"/>
      </w:rPr>
    </w:lvl>
    <w:lvl w:ilvl="2">
      <w:numFmt w:val="bullet"/>
      <w:lvlText w:val="•"/>
      <w:lvlJc w:val="left"/>
      <w:pPr>
        <w:ind w:left="2024" w:hanging="408"/>
      </w:pPr>
      <w:rPr>
        <w:rFonts w:hint="default"/>
        <w:lang w:val="ru-RU" w:eastAsia="en-US" w:bidi="ar-SA"/>
      </w:rPr>
    </w:lvl>
    <w:lvl w:ilvl="3">
      <w:numFmt w:val="bullet"/>
      <w:lvlText w:val="•"/>
      <w:lvlJc w:val="left"/>
      <w:pPr>
        <w:ind w:left="2977" w:hanging="408"/>
      </w:pPr>
      <w:rPr>
        <w:rFonts w:hint="default"/>
        <w:lang w:val="ru-RU" w:eastAsia="en-US" w:bidi="ar-SA"/>
      </w:rPr>
    </w:lvl>
    <w:lvl w:ilvl="4">
      <w:numFmt w:val="bullet"/>
      <w:lvlText w:val="•"/>
      <w:lvlJc w:val="left"/>
      <w:pPr>
        <w:ind w:left="3929" w:hanging="408"/>
      </w:pPr>
      <w:rPr>
        <w:rFonts w:hint="default"/>
        <w:lang w:val="ru-RU" w:eastAsia="en-US" w:bidi="ar-SA"/>
      </w:rPr>
    </w:lvl>
    <w:lvl w:ilvl="5">
      <w:numFmt w:val="bullet"/>
      <w:lvlText w:val="•"/>
      <w:lvlJc w:val="left"/>
      <w:pPr>
        <w:ind w:left="4882" w:hanging="408"/>
      </w:pPr>
      <w:rPr>
        <w:rFonts w:hint="default"/>
        <w:lang w:val="ru-RU" w:eastAsia="en-US" w:bidi="ar-SA"/>
      </w:rPr>
    </w:lvl>
    <w:lvl w:ilvl="6">
      <w:numFmt w:val="bullet"/>
      <w:lvlText w:val="•"/>
      <w:lvlJc w:val="left"/>
      <w:pPr>
        <w:ind w:left="5834" w:hanging="408"/>
      </w:pPr>
      <w:rPr>
        <w:rFonts w:hint="default"/>
        <w:lang w:val="ru-RU" w:eastAsia="en-US" w:bidi="ar-SA"/>
      </w:rPr>
    </w:lvl>
    <w:lvl w:ilvl="7">
      <w:numFmt w:val="bullet"/>
      <w:lvlText w:val="•"/>
      <w:lvlJc w:val="left"/>
      <w:pPr>
        <w:ind w:left="6786" w:hanging="408"/>
      </w:pPr>
      <w:rPr>
        <w:rFonts w:hint="default"/>
        <w:lang w:val="ru-RU" w:eastAsia="en-US" w:bidi="ar-SA"/>
      </w:rPr>
    </w:lvl>
    <w:lvl w:ilvl="8">
      <w:numFmt w:val="bullet"/>
      <w:lvlText w:val="•"/>
      <w:lvlJc w:val="left"/>
      <w:pPr>
        <w:ind w:left="7739" w:hanging="408"/>
      </w:pPr>
      <w:rPr>
        <w:rFonts w:hint="default"/>
        <w:lang w:val="ru-RU" w:eastAsia="en-US" w:bidi="ar-SA"/>
      </w:rPr>
    </w:lvl>
  </w:abstractNum>
  <w:abstractNum w:abstractNumId="3" w15:restartNumberingAfterBreak="0">
    <w:nsid w:val="6195644F"/>
    <w:multiLevelType w:val="hybridMultilevel"/>
    <w:tmpl w:val="CA8872F2"/>
    <w:lvl w:ilvl="0" w:tplc="516401B8">
      <w:numFmt w:val="bullet"/>
      <w:lvlText w:val="-"/>
      <w:lvlJc w:val="left"/>
      <w:pPr>
        <w:ind w:left="119" w:hanging="260"/>
      </w:pPr>
      <w:rPr>
        <w:rFonts w:ascii="Times New Roman" w:eastAsia="Times New Roman" w:hAnsi="Times New Roman" w:cs="Times New Roman" w:hint="default"/>
        <w:b w:val="0"/>
        <w:bCs w:val="0"/>
        <w:i w:val="0"/>
        <w:iCs w:val="0"/>
        <w:spacing w:val="0"/>
        <w:w w:val="100"/>
        <w:sz w:val="24"/>
        <w:szCs w:val="24"/>
        <w:lang w:val="ru-RU" w:eastAsia="en-US" w:bidi="ar-SA"/>
      </w:rPr>
    </w:lvl>
    <w:lvl w:ilvl="1" w:tplc="2D08E502">
      <w:numFmt w:val="bullet"/>
      <w:lvlText w:val="•"/>
      <w:lvlJc w:val="left"/>
      <w:pPr>
        <w:ind w:left="1072" w:hanging="260"/>
      </w:pPr>
      <w:rPr>
        <w:rFonts w:hint="default"/>
        <w:lang w:val="ru-RU" w:eastAsia="en-US" w:bidi="ar-SA"/>
      </w:rPr>
    </w:lvl>
    <w:lvl w:ilvl="2" w:tplc="37FC2C54">
      <w:numFmt w:val="bullet"/>
      <w:lvlText w:val="•"/>
      <w:lvlJc w:val="left"/>
      <w:pPr>
        <w:ind w:left="2024" w:hanging="260"/>
      </w:pPr>
      <w:rPr>
        <w:rFonts w:hint="default"/>
        <w:lang w:val="ru-RU" w:eastAsia="en-US" w:bidi="ar-SA"/>
      </w:rPr>
    </w:lvl>
    <w:lvl w:ilvl="3" w:tplc="0AAE21A2">
      <w:numFmt w:val="bullet"/>
      <w:lvlText w:val="•"/>
      <w:lvlJc w:val="left"/>
      <w:pPr>
        <w:ind w:left="2977" w:hanging="260"/>
      </w:pPr>
      <w:rPr>
        <w:rFonts w:hint="default"/>
        <w:lang w:val="ru-RU" w:eastAsia="en-US" w:bidi="ar-SA"/>
      </w:rPr>
    </w:lvl>
    <w:lvl w:ilvl="4" w:tplc="B3729D3C">
      <w:numFmt w:val="bullet"/>
      <w:lvlText w:val="•"/>
      <w:lvlJc w:val="left"/>
      <w:pPr>
        <w:ind w:left="3929" w:hanging="260"/>
      </w:pPr>
      <w:rPr>
        <w:rFonts w:hint="default"/>
        <w:lang w:val="ru-RU" w:eastAsia="en-US" w:bidi="ar-SA"/>
      </w:rPr>
    </w:lvl>
    <w:lvl w:ilvl="5" w:tplc="ACB4F2B8">
      <w:numFmt w:val="bullet"/>
      <w:lvlText w:val="•"/>
      <w:lvlJc w:val="left"/>
      <w:pPr>
        <w:ind w:left="4882" w:hanging="260"/>
      </w:pPr>
      <w:rPr>
        <w:rFonts w:hint="default"/>
        <w:lang w:val="ru-RU" w:eastAsia="en-US" w:bidi="ar-SA"/>
      </w:rPr>
    </w:lvl>
    <w:lvl w:ilvl="6" w:tplc="0C709084">
      <w:numFmt w:val="bullet"/>
      <w:lvlText w:val="•"/>
      <w:lvlJc w:val="left"/>
      <w:pPr>
        <w:ind w:left="5834" w:hanging="260"/>
      </w:pPr>
      <w:rPr>
        <w:rFonts w:hint="default"/>
        <w:lang w:val="ru-RU" w:eastAsia="en-US" w:bidi="ar-SA"/>
      </w:rPr>
    </w:lvl>
    <w:lvl w:ilvl="7" w:tplc="87DA43F8">
      <w:numFmt w:val="bullet"/>
      <w:lvlText w:val="•"/>
      <w:lvlJc w:val="left"/>
      <w:pPr>
        <w:ind w:left="6786" w:hanging="260"/>
      </w:pPr>
      <w:rPr>
        <w:rFonts w:hint="default"/>
        <w:lang w:val="ru-RU" w:eastAsia="en-US" w:bidi="ar-SA"/>
      </w:rPr>
    </w:lvl>
    <w:lvl w:ilvl="8" w:tplc="F89290C6">
      <w:numFmt w:val="bullet"/>
      <w:lvlText w:val="•"/>
      <w:lvlJc w:val="left"/>
      <w:pPr>
        <w:ind w:left="7739" w:hanging="260"/>
      </w:pPr>
      <w:rPr>
        <w:rFonts w:hint="default"/>
        <w:lang w:val="ru-RU" w:eastAsia="en-US" w:bidi="ar-SA"/>
      </w:rPr>
    </w:lvl>
  </w:abstractNum>
  <w:abstractNum w:abstractNumId="4" w15:restartNumberingAfterBreak="0">
    <w:nsid w:val="6AA1692B"/>
    <w:multiLevelType w:val="multilevel"/>
    <w:tmpl w:val="A7B42BAE"/>
    <w:lvl w:ilvl="0">
      <w:start w:val="8"/>
      <w:numFmt w:val="decimal"/>
      <w:lvlText w:val="%1"/>
      <w:lvlJc w:val="left"/>
      <w:pPr>
        <w:ind w:left="119" w:hanging="379"/>
      </w:pPr>
      <w:rPr>
        <w:rFonts w:hint="default"/>
        <w:lang w:val="ru-RU" w:eastAsia="en-US" w:bidi="ar-SA"/>
      </w:rPr>
    </w:lvl>
    <w:lvl w:ilvl="1">
      <w:start w:val="1"/>
      <w:numFmt w:val="decimal"/>
      <w:lvlText w:val="%1.%2"/>
      <w:lvlJc w:val="left"/>
      <w:pPr>
        <w:ind w:left="119" w:hanging="379"/>
      </w:pPr>
      <w:rPr>
        <w:rFonts w:ascii="Times New Roman" w:eastAsia="Times New Roman" w:hAnsi="Times New Roman" w:cs="Times New Roman" w:hint="default"/>
        <w:b w:val="0"/>
        <w:bCs w:val="0"/>
        <w:i w:val="0"/>
        <w:iCs w:val="0"/>
        <w:spacing w:val="0"/>
        <w:w w:val="100"/>
        <w:sz w:val="24"/>
        <w:szCs w:val="24"/>
        <w:lang w:val="ru-RU" w:eastAsia="en-US" w:bidi="ar-SA"/>
      </w:rPr>
    </w:lvl>
    <w:lvl w:ilvl="2">
      <w:numFmt w:val="bullet"/>
      <w:lvlText w:val="•"/>
      <w:lvlJc w:val="left"/>
      <w:pPr>
        <w:ind w:left="2024" w:hanging="379"/>
      </w:pPr>
      <w:rPr>
        <w:rFonts w:hint="default"/>
        <w:lang w:val="ru-RU" w:eastAsia="en-US" w:bidi="ar-SA"/>
      </w:rPr>
    </w:lvl>
    <w:lvl w:ilvl="3">
      <w:numFmt w:val="bullet"/>
      <w:lvlText w:val="•"/>
      <w:lvlJc w:val="left"/>
      <w:pPr>
        <w:ind w:left="2977" w:hanging="379"/>
      </w:pPr>
      <w:rPr>
        <w:rFonts w:hint="default"/>
        <w:lang w:val="ru-RU" w:eastAsia="en-US" w:bidi="ar-SA"/>
      </w:rPr>
    </w:lvl>
    <w:lvl w:ilvl="4">
      <w:numFmt w:val="bullet"/>
      <w:lvlText w:val="•"/>
      <w:lvlJc w:val="left"/>
      <w:pPr>
        <w:ind w:left="3929" w:hanging="379"/>
      </w:pPr>
      <w:rPr>
        <w:rFonts w:hint="default"/>
        <w:lang w:val="ru-RU" w:eastAsia="en-US" w:bidi="ar-SA"/>
      </w:rPr>
    </w:lvl>
    <w:lvl w:ilvl="5">
      <w:numFmt w:val="bullet"/>
      <w:lvlText w:val="•"/>
      <w:lvlJc w:val="left"/>
      <w:pPr>
        <w:ind w:left="4882" w:hanging="379"/>
      </w:pPr>
      <w:rPr>
        <w:rFonts w:hint="default"/>
        <w:lang w:val="ru-RU" w:eastAsia="en-US" w:bidi="ar-SA"/>
      </w:rPr>
    </w:lvl>
    <w:lvl w:ilvl="6">
      <w:numFmt w:val="bullet"/>
      <w:lvlText w:val="•"/>
      <w:lvlJc w:val="left"/>
      <w:pPr>
        <w:ind w:left="5834" w:hanging="379"/>
      </w:pPr>
      <w:rPr>
        <w:rFonts w:hint="default"/>
        <w:lang w:val="ru-RU" w:eastAsia="en-US" w:bidi="ar-SA"/>
      </w:rPr>
    </w:lvl>
    <w:lvl w:ilvl="7">
      <w:numFmt w:val="bullet"/>
      <w:lvlText w:val="•"/>
      <w:lvlJc w:val="left"/>
      <w:pPr>
        <w:ind w:left="6786" w:hanging="379"/>
      </w:pPr>
      <w:rPr>
        <w:rFonts w:hint="default"/>
        <w:lang w:val="ru-RU" w:eastAsia="en-US" w:bidi="ar-SA"/>
      </w:rPr>
    </w:lvl>
    <w:lvl w:ilvl="8">
      <w:numFmt w:val="bullet"/>
      <w:lvlText w:val="•"/>
      <w:lvlJc w:val="left"/>
      <w:pPr>
        <w:ind w:left="7739" w:hanging="379"/>
      </w:pPr>
      <w:rPr>
        <w:rFonts w:hint="default"/>
        <w:lang w:val="ru-RU" w:eastAsia="en-US" w:bidi="ar-SA"/>
      </w:rPr>
    </w:lvl>
  </w:abstractNum>
  <w:abstractNum w:abstractNumId="5" w15:restartNumberingAfterBreak="0">
    <w:nsid w:val="7C1D3065"/>
    <w:multiLevelType w:val="multilevel"/>
    <w:tmpl w:val="ACCCB52A"/>
    <w:lvl w:ilvl="0">
      <w:start w:val="7"/>
      <w:numFmt w:val="decimal"/>
      <w:lvlText w:val="%1"/>
      <w:lvlJc w:val="left"/>
      <w:pPr>
        <w:ind w:left="484" w:hanging="365"/>
      </w:pPr>
      <w:rPr>
        <w:rFonts w:hint="default"/>
        <w:lang w:val="ru-RU" w:eastAsia="en-US" w:bidi="ar-SA"/>
      </w:rPr>
    </w:lvl>
    <w:lvl w:ilvl="1">
      <w:start w:val="1"/>
      <w:numFmt w:val="decimal"/>
      <w:lvlText w:val="%1.%2"/>
      <w:lvlJc w:val="left"/>
      <w:pPr>
        <w:ind w:left="484" w:hanging="365"/>
      </w:pPr>
      <w:rPr>
        <w:rFonts w:ascii="Times New Roman" w:eastAsia="Times New Roman" w:hAnsi="Times New Roman" w:cs="Times New Roman" w:hint="default"/>
        <w:b w:val="0"/>
        <w:bCs w:val="0"/>
        <w:i w:val="0"/>
        <w:iCs w:val="0"/>
        <w:spacing w:val="0"/>
        <w:w w:val="100"/>
        <w:sz w:val="24"/>
        <w:szCs w:val="24"/>
        <w:lang w:val="ru-RU" w:eastAsia="en-US" w:bidi="ar-SA"/>
      </w:rPr>
    </w:lvl>
    <w:lvl w:ilvl="2">
      <w:numFmt w:val="bullet"/>
      <w:lvlText w:val="-"/>
      <w:lvlJc w:val="left"/>
      <w:pPr>
        <w:ind w:left="119" w:hanging="270"/>
      </w:pPr>
      <w:rPr>
        <w:rFonts w:ascii="Times New Roman" w:eastAsia="Times New Roman" w:hAnsi="Times New Roman" w:cs="Times New Roman" w:hint="default"/>
        <w:b w:val="0"/>
        <w:bCs w:val="0"/>
        <w:i w:val="0"/>
        <w:iCs w:val="0"/>
        <w:spacing w:val="0"/>
        <w:w w:val="100"/>
        <w:sz w:val="24"/>
        <w:szCs w:val="24"/>
        <w:lang w:val="ru-RU" w:eastAsia="en-US" w:bidi="ar-SA"/>
      </w:rPr>
    </w:lvl>
    <w:lvl w:ilvl="3">
      <w:numFmt w:val="bullet"/>
      <w:lvlText w:val="•"/>
      <w:lvlJc w:val="left"/>
      <w:pPr>
        <w:ind w:left="2516" w:hanging="270"/>
      </w:pPr>
      <w:rPr>
        <w:rFonts w:hint="default"/>
        <w:lang w:val="ru-RU" w:eastAsia="en-US" w:bidi="ar-SA"/>
      </w:rPr>
    </w:lvl>
    <w:lvl w:ilvl="4">
      <w:numFmt w:val="bullet"/>
      <w:lvlText w:val="•"/>
      <w:lvlJc w:val="left"/>
      <w:pPr>
        <w:ind w:left="3534" w:hanging="270"/>
      </w:pPr>
      <w:rPr>
        <w:rFonts w:hint="default"/>
        <w:lang w:val="ru-RU" w:eastAsia="en-US" w:bidi="ar-SA"/>
      </w:rPr>
    </w:lvl>
    <w:lvl w:ilvl="5">
      <w:numFmt w:val="bullet"/>
      <w:lvlText w:val="•"/>
      <w:lvlJc w:val="left"/>
      <w:pPr>
        <w:ind w:left="4552" w:hanging="270"/>
      </w:pPr>
      <w:rPr>
        <w:rFonts w:hint="default"/>
        <w:lang w:val="ru-RU" w:eastAsia="en-US" w:bidi="ar-SA"/>
      </w:rPr>
    </w:lvl>
    <w:lvl w:ilvl="6">
      <w:numFmt w:val="bullet"/>
      <w:lvlText w:val="•"/>
      <w:lvlJc w:val="left"/>
      <w:pPr>
        <w:ind w:left="5571" w:hanging="270"/>
      </w:pPr>
      <w:rPr>
        <w:rFonts w:hint="default"/>
        <w:lang w:val="ru-RU" w:eastAsia="en-US" w:bidi="ar-SA"/>
      </w:rPr>
    </w:lvl>
    <w:lvl w:ilvl="7">
      <w:numFmt w:val="bullet"/>
      <w:lvlText w:val="•"/>
      <w:lvlJc w:val="left"/>
      <w:pPr>
        <w:ind w:left="6589" w:hanging="270"/>
      </w:pPr>
      <w:rPr>
        <w:rFonts w:hint="default"/>
        <w:lang w:val="ru-RU" w:eastAsia="en-US" w:bidi="ar-SA"/>
      </w:rPr>
    </w:lvl>
    <w:lvl w:ilvl="8">
      <w:numFmt w:val="bullet"/>
      <w:lvlText w:val="•"/>
      <w:lvlJc w:val="left"/>
      <w:pPr>
        <w:ind w:left="7607" w:hanging="270"/>
      </w:pPr>
      <w:rPr>
        <w:rFonts w:hint="default"/>
        <w:lang w:val="ru-RU" w:eastAsia="en-US" w:bidi="ar-SA"/>
      </w:rPr>
    </w:lvl>
  </w:abstractNum>
  <w:abstractNum w:abstractNumId="6" w15:restartNumberingAfterBreak="0">
    <w:nsid w:val="7E1B23DC"/>
    <w:multiLevelType w:val="multilevel"/>
    <w:tmpl w:val="DDFEFD54"/>
    <w:lvl w:ilvl="0">
      <w:start w:val="9"/>
      <w:numFmt w:val="decimal"/>
      <w:lvlText w:val="%1"/>
      <w:lvlJc w:val="left"/>
      <w:pPr>
        <w:ind w:left="119" w:hanging="437"/>
      </w:pPr>
      <w:rPr>
        <w:rFonts w:hint="default"/>
        <w:lang w:val="ru-RU" w:eastAsia="en-US" w:bidi="ar-SA"/>
      </w:rPr>
    </w:lvl>
    <w:lvl w:ilvl="1">
      <w:start w:val="1"/>
      <w:numFmt w:val="decimal"/>
      <w:lvlText w:val="%1.%2"/>
      <w:lvlJc w:val="left"/>
      <w:pPr>
        <w:ind w:left="119" w:hanging="437"/>
      </w:pPr>
      <w:rPr>
        <w:rFonts w:ascii="Times New Roman" w:eastAsia="Times New Roman" w:hAnsi="Times New Roman" w:cs="Times New Roman" w:hint="default"/>
        <w:b w:val="0"/>
        <w:bCs w:val="0"/>
        <w:i w:val="0"/>
        <w:iCs w:val="0"/>
        <w:spacing w:val="0"/>
        <w:w w:val="100"/>
        <w:sz w:val="24"/>
        <w:szCs w:val="24"/>
        <w:lang w:val="ru-RU" w:eastAsia="en-US" w:bidi="ar-SA"/>
      </w:rPr>
    </w:lvl>
    <w:lvl w:ilvl="2">
      <w:numFmt w:val="bullet"/>
      <w:lvlText w:val="•"/>
      <w:lvlJc w:val="left"/>
      <w:pPr>
        <w:ind w:left="2024" w:hanging="437"/>
      </w:pPr>
      <w:rPr>
        <w:rFonts w:hint="default"/>
        <w:lang w:val="ru-RU" w:eastAsia="en-US" w:bidi="ar-SA"/>
      </w:rPr>
    </w:lvl>
    <w:lvl w:ilvl="3">
      <w:numFmt w:val="bullet"/>
      <w:lvlText w:val="•"/>
      <w:lvlJc w:val="left"/>
      <w:pPr>
        <w:ind w:left="2977" w:hanging="437"/>
      </w:pPr>
      <w:rPr>
        <w:rFonts w:hint="default"/>
        <w:lang w:val="ru-RU" w:eastAsia="en-US" w:bidi="ar-SA"/>
      </w:rPr>
    </w:lvl>
    <w:lvl w:ilvl="4">
      <w:numFmt w:val="bullet"/>
      <w:lvlText w:val="•"/>
      <w:lvlJc w:val="left"/>
      <w:pPr>
        <w:ind w:left="3929" w:hanging="437"/>
      </w:pPr>
      <w:rPr>
        <w:rFonts w:hint="default"/>
        <w:lang w:val="ru-RU" w:eastAsia="en-US" w:bidi="ar-SA"/>
      </w:rPr>
    </w:lvl>
    <w:lvl w:ilvl="5">
      <w:numFmt w:val="bullet"/>
      <w:lvlText w:val="•"/>
      <w:lvlJc w:val="left"/>
      <w:pPr>
        <w:ind w:left="4882" w:hanging="437"/>
      </w:pPr>
      <w:rPr>
        <w:rFonts w:hint="default"/>
        <w:lang w:val="ru-RU" w:eastAsia="en-US" w:bidi="ar-SA"/>
      </w:rPr>
    </w:lvl>
    <w:lvl w:ilvl="6">
      <w:numFmt w:val="bullet"/>
      <w:lvlText w:val="•"/>
      <w:lvlJc w:val="left"/>
      <w:pPr>
        <w:ind w:left="5834" w:hanging="437"/>
      </w:pPr>
      <w:rPr>
        <w:rFonts w:hint="default"/>
        <w:lang w:val="ru-RU" w:eastAsia="en-US" w:bidi="ar-SA"/>
      </w:rPr>
    </w:lvl>
    <w:lvl w:ilvl="7">
      <w:numFmt w:val="bullet"/>
      <w:lvlText w:val="•"/>
      <w:lvlJc w:val="left"/>
      <w:pPr>
        <w:ind w:left="6786" w:hanging="437"/>
      </w:pPr>
      <w:rPr>
        <w:rFonts w:hint="default"/>
        <w:lang w:val="ru-RU" w:eastAsia="en-US" w:bidi="ar-SA"/>
      </w:rPr>
    </w:lvl>
    <w:lvl w:ilvl="8">
      <w:numFmt w:val="bullet"/>
      <w:lvlText w:val="•"/>
      <w:lvlJc w:val="left"/>
      <w:pPr>
        <w:ind w:left="7739" w:hanging="437"/>
      </w:pPr>
      <w:rPr>
        <w:rFonts w:hint="default"/>
        <w:lang w:val="ru-RU" w:eastAsia="en-US" w:bidi="ar-SA"/>
      </w:rPr>
    </w:lvl>
  </w:abstractNum>
  <w:num w:numId="1" w16cid:durableId="554975410">
    <w:abstractNumId w:val="6"/>
  </w:num>
  <w:num w:numId="2" w16cid:durableId="1322853443">
    <w:abstractNumId w:val="4"/>
  </w:num>
  <w:num w:numId="3" w16cid:durableId="859971299">
    <w:abstractNumId w:val="5"/>
  </w:num>
  <w:num w:numId="4" w16cid:durableId="659582372">
    <w:abstractNumId w:val="3"/>
  </w:num>
  <w:num w:numId="5" w16cid:durableId="619267600">
    <w:abstractNumId w:val="2"/>
  </w:num>
  <w:num w:numId="6" w16cid:durableId="1135637013">
    <w:abstractNumId w:val="1"/>
  </w:num>
  <w:num w:numId="7" w16cid:durableId="54213156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40"/>
  <w:proofState w:spelling="clean" w:grammar="clean"/>
  <w:defaultTabStop w:val="720"/>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B4B64"/>
    <w:rsid w:val="000460C6"/>
    <w:rsid w:val="005E6CD2"/>
    <w:rsid w:val="006B4B64"/>
    <w:rsid w:val="007B0096"/>
    <w:rsid w:val="00842FD0"/>
    <w:rsid w:val="00857CCB"/>
    <w:rsid w:val="008E208C"/>
    <w:rsid w:val="009078B7"/>
    <w:rsid w:val="00B36F6C"/>
    <w:rsid w:val="00CD5D1B"/>
    <w:rsid w:val="00E66FCE"/>
    <w:rsid w:val="00F1752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6B11A1"/>
  <w15:docId w15:val="{D313A9A9-B1CB-4E1F-A21C-7C88C7B89C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ascii="Times New Roman" w:eastAsia="Times New Roman" w:hAnsi="Times New Roman" w:cs="Times New Roman"/>
      <w:lang w:val="ru-RU"/>
    </w:rPr>
  </w:style>
  <w:style w:type="paragraph" w:styleId="1">
    <w:name w:val="heading 1"/>
    <w:basedOn w:val="a"/>
    <w:uiPriority w:val="9"/>
    <w:qFormat/>
    <w:pPr>
      <w:outlineLvl w:val="0"/>
    </w:pPr>
    <w:rPr>
      <w:b/>
      <w:bCs/>
      <w:sz w:val="24"/>
      <w:szCs w:val="24"/>
    </w:rPr>
  </w:style>
  <w:style w:type="paragraph" w:styleId="3">
    <w:name w:val="heading 3"/>
    <w:basedOn w:val="a"/>
    <w:next w:val="a"/>
    <w:link w:val="30"/>
    <w:uiPriority w:val="9"/>
    <w:semiHidden/>
    <w:unhideWhenUsed/>
    <w:qFormat/>
    <w:rsid w:val="00842FD0"/>
    <w:pPr>
      <w:keepNext/>
      <w:keepLines/>
      <w:spacing w:before="40"/>
      <w:outlineLvl w:val="2"/>
    </w:pPr>
    <w:rPr>
      <w:rFonts w:asciiTheme="majorHAnsi" w:eastAsiaTheme="majorEastAsia" w:hAnsiTheme="majorHAnsi" w:cstheme="majorBidi"/>
      <w:color w:val="243F60"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pPr>
      <w:ind w:left="119"/>
      <w:jc w:val="both"/>
    </w:pPr>
    <w:rPr>
      <w:sz w:val="24"/>
      <w:szCs w:val="24"/>
    </w:rPr>
  </w:style>
  <w:style w:type="paragraph" w:styleId="a4">
    <w:name w:val="List Paragraph"/>
    <w:basedOn w:val="a"/>
    <w:uiPriority w:val="1"/>
    <w:qFormat/>
    <w:pPr>
      <w:ind w:left="119"/>
      <w:jc w:val="both"/>
    </w:pPr>
  </w:style>
  <w:style w:type="paragraph" w:customStyle="1" w:styleId="TableParagraph">
    <w:name w:val="Table Paragraph"/>
    <w:basedOn w:val="a"/>
    <w:uiPriority w:val="1"/>
    <w:qFormat/>
    <w:pPr>
      <w:ind w:left="50"/>
    </w:pPr>
  </w:style>
  <w:style w:type="character" w:customStyle="1" w:styleId="30">
    <w:name w:val="Заголовок 3 Знак"/>
    <w:basedOn w:val="a0"/>
    <w:link w:val="3"/>
    <w:uiPriority w:val="9"/>
    <w:semiHidden/>
    <w:rsid w:val="00842FD0"/>
    <w:rPr>
      <w:rFonts w:asciiTheme="majorHAnsi" w:eastAsiaTheme="majorEastAsia" w:hAnsiTheme="majorHAnsi" w:cstheme="majorBidi"/>
      <w:color w:val="243F60" w:themeColor="accent1" w:themeShade="7F"/>
      <w:sz w:val="24"/>
      <w:szCs w:val="24"/>
      <w:lang w:val="ru-RU"/>
    </w:rPr>
  </w:style>
  <w:style w:type="paragraph" w:styleId="a5">
    <w:name w:val="No Spacing"/>
    <w:uiPriority w:val="1"/>
    <w:qFormat/>
    <w:rsid w:val="00842FD0"/>
    <w:pPr>
      <w:widowControl/>
      <w:autoSpaceDE/>
      <w:autoSpaceDN/>
    </w:pPr>
    <w:rPr>
      <w:rFonts w:ascii="Calibri" w:eastAsia="Times New Roman" w:hAnsi="Calibri" w:cs="Times New Roman"/>
      <w:lang w:val="ru-RU" w:eastAsia="ru-RU"/>
    </w:rPr>
  </w:style>
  <w:style w:type="paragraph" w:styleId="a6">
    <w:name w:val="caption"/>
    <w:basedOn w:val="a"/>
    <w:next w:val="a"/>
    <w:qFormat/>
    <w:rsid w:val="00842FD0"/>
    <w:pPr>
      <w:widowControl/>
      <w:autoSpaceDE/>
      <w:autoSpaceDN/>
      <w:jc w:val="center"/>
    </w:pPr>
    <w:rPr>
      <w:spacing w:val="60"/>
      <w:sz w:val="32"/>
      <w:szCs w:val="20"/>
      <w:lang w:eastAsia="ru-RU"/>
    </w:rPr>
  </w:style>
  <w:style w:type="character" w:customStyle="1" w:styleId="-">
    <w:name w:val="Интернет-ссылка"/>
    <w:uiPriority w:val="99"/>
    <w:unhideWhenUsed/>
    <w:rsid w:val="00842FD0"/>
    <w:rPr>
      <w:color w:val="0000FF"/>
      <w:u w:val="single"/>
    </w:rPr>
  </w:style>
  <w:style w:type="paragraph" w:customStyle="1" w:styleId="ConsPlusTitle">
    <w:name w:val="ConsPlusTitle"/>
    <w:rsid w:val="00842FD0"/>
    <w:pPr>
      <w:adjustRightInd w:val="0"/>
    </w:pPr>
    <w:rPr>
      <w:rFonts w:ascii="Arial" w:eastAsia="Times New Roman" w:hAnsi="Arial" w:cs="Arial"/>
      <w:b/>
      <w:bCs/>
      <w:sz w:val="20"/>
      <w:szCs w:val="20"/>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hyperlink" Target="http://municipal.garant.ru/document?id=12044905&amp;sub=0" TargetMode="External"/><Relationship Id="rId13" Type="http://schemas.openxmlformats.org/officeDocument/2006/relationships/hyperlink" Target="http://municipal.garant.ru/document?id=12044905&amp;sub=0"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municipal.garant.ru/document?id=12038291&amp;sub=0" TargetMode="External"/><Relationship Id="rId12" Type="http://schemas.openxmlformats.org/officeDocument/2006/relationships/hyperlink" Target="http://municipal.garant.ru/document?id=12044905&amp;sub=0" TargetMode="External"/><Relationship Id="rId17" Type="http://schemas.openxmlformats.org/officeDocument/2006/relationships/hyperlink" Target="http://municipal.garant.ru/document?id=12044905&amp;sub=0" TargetMode="External"/><Relationship Id="rId2" Type="http://schemas.openxmlformats.org/officeDocument/2006/relationships/styles" Target="styles.xml"/><Relationship Id="rId16" Type="http://schemas.openxmlformats.org/officeDocument/2006/relationships/hyperlink" Target="http://municipal.garant.ru/document?id=12044905&amp;sub=0" TargetMode="External"/><Relationship Id="rId1" Type="http://schemas.openxmlformats.org/officeDocument/2006/relationships/numbering" Target="numbering.xml"/><Relationship Id="rId6" Type="http://schemas.openxmlformats.org/officeDocument/2006/relationships/hyperlink" Target="http://municipal.garant.ru/document?id=12044905&amp;sub=0" TargetMode="External"/><Relationship Id="rId11" Type="http://schemas.openxmlformats.org/officeDocument/2006/relationships/hyperlink" Target="http://municipal.garant.ru/document?id=12044905&amp;sub=0" TargetMode="External"/><Relationship Id="rId5" Type="http://schemas.openxmlformats.org/officeDocument/2006/relationships/image" Target="media/image1.png"/><Relationship Id="rId15" Type="http://schemas.openxmlformats.org/officeDocument/2006/relationships/hyperlink" Target="http://municipal.garant.ru/document?id=12044905&amp;sub=0" TargetMode="External"/><Relationship Id="rId10" Type="http://schemas.openxmlformats.org/officeDocument/2006/relationships/hyperlink" Target="http://municipal.garant.ru/document?id=12044905&amp;sub=0"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municipal.garant.ru/document?id=12044905&amp;sub=0" TargetMode="External"/><Relationship Id="rId14" Type="http://schemas.openxmlformats.org/officeDocument/2006/relationships/hyperlink" Target="http://municipal.garant.ru/document?id=12044905&amp;sub=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37</TotalTime>
  <Pages>9</Pages>
  <Words>3954</Words>
  <Characters>22542</Characters>
  <Application>Microsoft Office Word</Application>
  <DocSecurity>0</DocSecurity>
  <Lines>187</Lines>
  <Paragraphs>52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26444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Пользователь</dc:creator>
  <cp:lastModifiedBy>Пользователь</cp:lastModifiedBy>
  <cp:revision>5</cp:revision>
  <cp:lastPrinted>2024-11-22T07:12:00Z</cp:lastPrinted>
  <dcterms:created xsi:type="dcterms:W3CDTF">2024-11-11T05:48:00Z</dcterms:created>
  <dcterms:modified xsi:type="dcterms:W3CDTF">2024-11-22T10:34:00Z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2024-11-11T00:00:00Z</vt:filetime>
  </property>
  <property fmtid="{D5CDD505-2E9C-101B-9397-08002B2CF9AE}" pid="3" name="Producer">
    <vt:lpwstr>iLovePDF</vt:lpwstr>
  </property>
</Properties>
</file>