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F616CB" w14:textId="7A59F55F" w:rsidR="002653D2" w:rsidRPr="002653D2" w:rsidRDefault="002653D2" w:rsidP="002653D2">
      <w:pPr>
        <w:keepNext/>
        <w:spacing w:before="240" w:after="60" w:line="276" w:lineRule="auto"/>
        <w:ind w:left="5400" w:hanging="5684"/>
        <w:jc w:val="center"/>
        <w:outlineLvl w:val="0"/>
        <w:rPr>
          <w:rFonts w:ascii="Cambria" w:eastAsia="Times New Roman" w:hAnsi="Cambria" w:cs="Times New Roman"/>
          <w:b/>
          <w:bCs/>
          <w:kern w:val="32"/>
          <w:sz w:val="28"/>
          <w:szCs w:val="28"/>
        </w:rPr>
      </w:pPr>
      <w:r w:rsidRPr="002653D2">
        <w:rPr>
          <w:rFonts w:ascii="Cambria" w:eastAsia="Times New Roman" w:hAnsi="Cambria" w:cs="Times New Roman"/>
          <w:b/>
          <w:bCs/>
          <w:noProof/>
          <w:kern w:val="32"/>
          <w:sz w:val="28"/>
          <w:szCs w:val="28"/>
        </w:rPr>
        <w:t xml:space="preserve">                                </w:t>
      </w:r>
      <w:r w:rsidR="008E704E">
        <w:rPr>
          <w:rFonts w:ascii="Cambria" w:eastAsia="Times New Roman" w:hAnsi="Cambria" w:cs="Times New Roman"/>
          <w:b/>
          <w:bCs/>
          <w:noProof/>
          <w:kern w:val="32"/>
          <w:sz w:val="28"/>
          <w:szCs w:val="28"/>
        </w:rPr>
        <w:t xml:space="preserve">   </w:t>
      </w:r>
      <w:r w:rsidRPr="002653D2">
        <w:rPr>
          <w:rFonts w:ascii="Cambria" w:eastAsia="Times New Roman" w:hAnsi="Cambria" w:cs="Times New Roman"/>
          <w:b/>
          <w:bCs/>
          <w:noProof/>
          <w:kern w:val="32"/>
          <w:sz w:val="28"/>
          <w:szCs w:val="28"/>
        </w:rPr>
        <w:t xml:space="preserve"> </w:t>
      </w:r>
      <w:r w:rsidRPr="002653D2">
        <w:rPr>
          <w:rFonts w:ascii="Cambria" w:eastAsia="Times New Roman" w:hAnsi="Cambria" w:cs="Times New Roman"/>
          <w:b/>
          <w:bCs/>
          <w:noProof/>
          <w:kern w:val="32"/>
          <w:sz w:val="28"/>
          <w:szCs w:val="28"/>
          <w:lang w:eastAsia="ru-RU"/>
        </w:rPr>
        <w:drawing>
          <wp:inline distT="0" distB="0" distL="0" distR="0" wp14:anchorId="52F49909" wp14:editId="0C9FC9C3">
            <wp:extent cx="819150" cy="70485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150" cy="704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2653D2">
        <w:rPr>
          <w:rFonts w:ascii="Cambria" w:eastAsia="Times New Roman" w:hAnsi="Cambria" w:cs="Times New Roman"/>
          <w:b/>
          <w:bCs/>
          <w:noProof/>
          <w:kern w:val="32"/>
          <w:sz w:val="28"/>
          <w:szCs w:val="28"/>
        </w:rPr>
        <w:tab/>
        <w:t xml:space="preserve"> </w:t>
      </w:r>
    </w:p>
    <w:p w14:paraId="6FD520AA" w14:textId="77777777" w:rsidR="002653D2" w:rsidRPr="002653D2" w:rsidRDefault="002653D2" w:rsidP="002653D2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kern w:val="32"/>
          <w:sz w:val="24"/>
          <w:szCs w:val="24"/>
        </w:rPr>
      </w:pPr>
      <w:r w:rsidRPr="002653D2">
        <w:rPr>
          <w:rFonts w:ascii="Times New Roman" w:eastAsia="Times New Roman" w:hAnsi="Times New Roman" w:cs="Times New Roman"/>
          <w:bCs/>
          <w:kern w:val="32"/>
          <w:sz w:val="24"/>
          <w:szCs w:val="24"/>
        </w:rPr>
        <w:t>Российская Федерация</w:t>
      </w:r>
    </w:p>
    <w:p w14:paraId="5E531F6E" w14:textId="77777777" w:rsidR="002653D2" w:rsidRPr="002653D2" w:rsidRDefault="002653D2" w:rsidP="002653D2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kern w:val="32"/>
          <w:sz w:val="24"/>
          <w:szCs w:val="24"/>
        </w:rPr>
      </w:pPr>
      <w:r w:rsidRPr="002653D2">
        <w:rPr>
          <w:rFonts w:ascii="Times New Roman" w:eastAsia="Times New Roman" w:hAnsi="Times New Roman" w:cs="Times New Roman"/>
          <w:bCs/>
          <w:kern w:val="32"/>
          <w:sz w:val="24"/>
          <w:szCs w:val="24"/>
        </w:rPr>
        <w:t>Самарская область</w:t>
      </w:r>
    </w:p>
    <w:p w14:paraId="35E99A99" w14:textId="77777777" w:rsidR="002653D2" w:rsidRPr="002653D2" w:rsidRDefault="002653D2" w:rsidP="002653D2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14:paraId="5DDCBF0A" w14:textId="50193103" w:rsidR="002653D2" w:rsidRPr="008E704E" w:rsidRDefault="002653D2" w:rsidP="002653D2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8E704E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АДМИНИСТРАЦИЯ СЕЛЬСКОГО ПОСЕЛЕНИЯ </w:t>
      </w:r>
      <w:r w:rsidR="006B410D" w:rsidRPr="008E704E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ЖИГУЛИ</w:t>
      </w:r>
    </w:p>
    <w:p w14:paraId="7899CC34" w14:textId="77777777" w:rsidR="002653D2" w:rsidRPr="008E704E" w:rsidRDefault="002653D2" w:rsidP="002653D2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8E704E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МУНИЦИПАЛЬНОГО РАЙОНА СТАВРОПОЛЬСКИЙ</w:t>
      </w:r>
    </w:p>
    <w:p w14:paraId="3F3BE479" w14:textId="77777777" w:rsidR="002653D2" w:rsidRPr="008E704E" w:rsidRDefault="002653D2" w:rsidP="002653D2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8E704E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САМАРСКОЙ ОБЛАСТИ</w:t>
      </w:r>
    </w:p>
    <w:p w14:paraId="77B8B9EA" w14:textId="77777777" w:rsidR="002653D2" w:rsidRPr="008E704E" w:rsidRDefault="002653D2" w:rsidP="002653D2">
      <w:pPr>
        <w:spacing w:after="0" w:line="276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14:paraId="04C13C8C" w14:textId="77777777" w:rsidR="002653D2" w:rsidRPr="008E704E" w:rsidRDefault="002653D2" w:rsidP="002653D2">
      <w:pPr>
        <w:spacing w:after="200" w:line="276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8E704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ПОСТАНОВЛЕНИЕ</w:t>
      </w:r>
    </w:p>
    <w:p w14:paraId="043C8820" w14:textId="0E4FF782" w:rsidR="002653D2" w:rsidRPr="008E704E" w:rsidRDefault="008E704E" w:rsidP="002653D2">
      <w:pPr>
        <w:suppressAutoHyphens/>
        <w:spacing w:after="0" w:line="240" w:lineRule="auto"/>
        <w:rPr>
          <w:rFonts w:ascii="Calibri" w:eastAsia="Arial" w:hAnsi="Calibri" w:cs="Times New Roman"/>
          <w:sz w:val="28"/>
          <w:szCs w:val="28"/>
          <w:lang w:eastAsia="ar-SA"/>
        </w:rPr>
      </w:pPr>
      <w:r>
        <w:rPr>
          <w:rFonts w:ascii="Times New Roman" w:eastAsia="Arial" w:hAnsi="Times New Roman" w:cs="Times New Roman"/>
          <w:b/>
          <w:bCs/>
          <w:sz w:val="24"/>
          <w:szCs w:val="24"/>
          <w:lang w:eastAsia="ar-SA"/>
        </w:rPr>
        <w:t xml:space="preserve">         </w:t>
      </w:r>
      <w:r w:rsidR="002653D2" w:rsidRPr="008E704E">
        <w:rPr>
          <w:rFonts w:ascii="Times New Roman" w:eastAsia="Arial" w:hAnsi="Times New Roman" w:cs="Times New Roman"/>
          <w:b/>
          <w:bCs/>
          <w:sz w:val="28"/>
          <w:szCs w:val="28"/>
          <w:lang w:eastAsia="ar-SA"/>
        </w:rPr>
        <w:t xml:space="preserve">от </w:t>
      </w:r>
      <w:r w:rsidRPr="008E704E">
        <w:rPr>
          <w:rFonts w:ascii="Times New Roman" w:eastAsia="Arial" w:hAnsi="Times New Roman" w:cs="Times New Roman"/>
          <w:b/>
          <w:bCs/>
          <w:sz w:val="28"/>
          <w:szCs w:val="28"/>
          <w:lang w:eastAsia="ar-SA"/>
        </w:rPr>
        <w:t>«11»</w:t>
      </w:r>
      <w:r w:rsidR="002653D2" w:rsidRPr="008E704E">
        <w:rPr>
          <w:rFonts w:ascii="Times New Roman" w:eastAsia="Arial" w:hAnsi="Times New Roman" w:cs="Times New Roman"/>
          <w:b/>
          <w:bCs/>
          <w:sz w:val="28"/>
          <w:szCs w:val="28"/>
          <w:lang w:eastAsia="ar-SA"/>
        </w:rPr>
        <w:t xml:space="preserve"> </w:t>
      </w:r>
      <w:r w:rsidRPr="008E704E">
        <w:rPr>
          <w:rFonts w:ascii="Times New Roman" w:eastAsia="Arial" w:hAnsi="Times New Roman" w:cs="Times New Roman"/>
          <w:b/>
          <w:bCs/>
          <w:sz w:val="28"/>
          <w:szCs w:val="28"/>
          <w:lang w:eastAsia="ar-SA"/>
        </w:rPr>
        <w:t>января</w:t>
      </w:r>
      <w:r w:rsidR="002653D2" w:rsidRPr="008E704E">
        <w:rPr>
          <w:rFonts w:ascii="Times New Roman" w:eastAsia="Arial" w:hAnsi="Times New Roman" w:cs="Times New Roman"/>
          <w:b/>
          <w:bCs/>
          <w:sz w:val="28"/>
          <w:szCs w:val="28"/>
          <w:lang w:eastAsia="ar-SA"/>
        </w:rPr>
        <w:t xml:space="preserve"> 202</w:t>
      </w:r>
      <w:r w:rsidRPr="008E704E">
        <w:rPr>
          <w:rFonts w:ascii="Times New Roman" w:eastAsia="Arial" w:hAnsi="Times New Roman" w:cs="Times New Roman"/>
          <w:b/>
          <w:bCs/>
          <w:sz w:val="28"/>
          <w:szCs w:val="28"/>
          <w:lang w:eastAsia="ar-SA"/>
        </w:rPr>
        <w:t>3</w:t>
      </w:r>
      <w:r w:rsidR="002653D2" w:rsidRPr="008E704E">
        <w:rPr>
          <w:rFonts w:ascii="Times New Roman" w:eastAsia="Arial" w:hAnsi="Times New Roman" w:cs="Times New Roman"/>
          <w:b/>
          <w:bCs/>
          <w:sz w:val="28"/>
          <w:szCs w:val="28"/>
          <w:lang w:eastAsia="ar-SA"/>
        </w:rPr>
        <w:t xml:space="preserve">г.                                                                      </w:t>
      </w:r>
      <w:r w:rsidRPr="008E704E">
        <w:rPr>
          <w:rFonts w:ascii="Times New Roman" w:eastAsia="Arial" w:hAnsi="Times New Roman" w:cs="Times New Roman"/>
          <w:b/>
          <w:bCs/>
          <w:sz w:val="28"/>
          <w:szCs w:val="28"/>
          <w:lang w:eastAsia="ar-SA"/>
        </w:rPr>
        <w:t xml:space="preserve">     </w:t>
      </w:r>
      <w:r w:rsidR="002653D2" w:rsidRPr="008E704E">
        <w:rPr>
          <w:rFonts w:ascii="Times New Roman" w:eastAsia="Arial" w:hAnsi="Times New Roman" w:cs="Times New Roman"/>
          <w:b/>
          <w:bCs/>
          <w:sz w:val="28"/>
          <w:szCs w:val="28"/>
          <w:lang w:eastAsia="ar-SA"/>
        </w:rPr>
        <w:t xml:space="preserve">          № </w:t>
      </w:r>
      <w:r w:rsidRPr="008E704E">
        <w:rPr>
          <w:rFonts w:ascii="Times New Roman" w:eastAsia="Arial" w:hAnsi="Times New Roman" w:cs="Times New Roman"/>
          <w:b/>
          <w:bCs/>
          <w:sz w:val="28"/>
          <w:szCs w:val="28"/>
          <w:lang w:eastAsia="ar-SA"/>
        </w:rPr>
        <w:t>2</w:t>
      </w:r>
    </w:p>
    <w:p w14:paraId="213EEF1F" w14:textId="77777777" w:rsidR="002653D2" w:rsidRPr="002653D2" w:rsidRDefault="002653D2" w:rsidP="002653D2">
      <w:pPr>
        <w:spacing w:after="200" w:line="276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14:paraId="06683448" w14:textId="77777777" w:rsidR="002653D2" w:rsidRPr="00ED3676" w:rsidRDefault="002653D2" w:rsidP="002653D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«Об организации работы УКП по ГО и ЧС для обучения</w:t>
      </w:r>
    </w:p>
    <w:p w14:paraId="66AA7496" w14:textId="73027F7C" w:rsidR="002653D2" w:rsidRPr="00ED3676" w:rsidRDefault="002653D2" w:rsidP="002653D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неработающего населения сельского поселения </w:t>
      </w:r>
      <w:r w:rsidR="006B410D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Жигули</w:t>
      </w:r>
    </w:p>
    <w:p w14:paraId="344794CE" w14:textId="77777777" w:rsidR="002653D2" w:rsidRPr="00ED3676" w:rsidRDefault="002653D2" w:rsidP="002653D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муниципального района Ставропольский Самарской области</w:t>
      </w:r>
    </w:p>
    <w:p w14:paraId="39247568" w14:textId="77777777" w:rsidR="002653D2" w:rsidRPr="00ED3676" w:rsidRDefault="002653D2" w:rsidP="002653D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на 2023 год»</w:t>
      </w:r>
    </w:p>
    <w:p w14:paraId="46B8F710" w14:textId="77777777" w:rsidR="002653D2" w:rsidRPr="00ED3676" w:rsidRDefault="002653D2" w:rsidP="002653D2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</w:p>
    <w:p w14:paraId="40EB0A50" w14:textId="2F32BF9D"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 xml:space="preserve">В соответствии с Федеральными законами от 12.02.1998 № 28-ФЗ «О гражданской обороне», от 21.12.1994 № 68-ФЗ «О защите населения и территорий от чрезвычайных ситуаций природного и техногенного характера», от 06.10 2003                 № 131-ФЗ «Об общих принципах организации местного самоуправления в Российской Федерации», постановлением Правительства Российской Федерации от 04.09.2003 № 547 «О подготовке населения в области защиты от чрезвычайных ситуаций природного и техногенного характера», руководствуясь Уставом сельского поселения </w:t>
      </w:r>
      <w:r w:rsidR="006B410D">
        <w:rPr>
          <w:rFonts w:ascii="Times New Roman" w:eastAsia="Times New Roman" w:hAnsi="Times New Roman" w:cs="Times New Roman"/>
          <w:sz w:val="28"/>
          <w:szCs w:val="28"/>
          <w:lang w:eastAsia="ru-RU"/>
        </w:rPr>
        <w:t>Жигули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муниципального района  Ставропольский Самарской области, в целях создания учебно-консультационного пункта по гражданской обороне и чрезвычайным ситуациям и проведения в нём обучения неработающего населения сельского поселения </w:t>
      </w:r>
      <w:r w:rsidR="006B410D">
        <w:rPr>
          <w:rFonts w:ascii="Times New Roman" w:eastAsia="Times New Roman" w:hAnsi="Times New Roman" w:cs="Times New Roman"/>
          <w:sz w:val="28"/>
          <w:szCs w:val="28"/>
          <w:lang w:eastAsia="ru-RU"/>
        </w:rPr>
        <w:t>Жигули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области безопасности жизнедеятельности</w:t>
      </w:r>
      <w:r w:rsidR="005E6C5B"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администрация сельского поселения </w:t>
      </w:r>
      <w:r w:rsidR="006B410D">
        <w:rPr>
          <w:rFonts w:ascii="Times New Roman" w:eastAsia="Times New Roman" w:hAnsi="Times New Roman" w:cs="Times New Roman"/>
          <w:sz w:val="28"/>
          <w:szCs w:val="28"/>
          <w:lang w:eastAsia="ru-RU"/>
        </w:rPr>
        <w:t>Жигули</w:t>
      </w:r>
    </w:p>
    <w:p w14:paraId="13F76F50" w14:textId="77777777" w:rsidR="002653D2" w:rsidRPr="00ED3676" w:rsidRDefault="002653D2" w:rsidP="002653D2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ПОСТАНОВЛЯЕТ:</w:t>
      </w:r>
    </w:p>
    <w:p w14:paraId="16761825" w14:textId="77777777" w:rsidR="002653D2" w:rsidRPr="00ED3676" w:rsidRDefault="002653D2" w:rsidP="002653D2">
      <w:pPr>
        <w:suppressAutoHyphens/>
        <w:spacing w:after="0" w:line="240" w:lineRule="auto"/>
        <w:jc w:val="both"/>
        <w:rPr>
          <w:rFonts w:ascii="Times New Roman" w:eastAsia="Arial" w:hAnsi="Times New Roman" w:cs="Times New Roman"/>
          <w:b/>
          <w:bCs/>
          <w:sz w:val="28"/>
          <w:szCs w:val="28"/>
          <w:lang w:eastAsia="ar-SA"/>
        </w:rPr>
      </w:pPr>
    </w:p>
    <w:p w14:paraId="4B89133D" w14:textId="64CA66F7" w:rsidR="002653D2" w:rsidRPr="00ED3676" w:rsidRDefault="002653D2" w:rsidP="002653D2">
      <w:pPr>
        <w:suppressAutoHyphens/>
        <w:spacing w:after="0" w:line="240" w:lineRule="auto"/>
        <w:jc w:val="both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ED3676">
        <w:rPr>
          <w:rFonts w:ascii="Times New Roman" w:eastAsia="Arial" w:hAnsi="Times New Roman" w:cs="Times New Roman"/>
          <w:b/>
          <w:bCs/>
          <w:sz w:val="28"/>
          <w:szCs w:val="28"/>
          <w:lang w:eastAsia="ar-SA"/>
        </w:rPr>
        <w:t xml:space="preserve">  </w:t>
      </w:r>
      <w:r w:rsidRPr="00ED3676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     1.   Организовать обучение неработающего населения, проживающего на территории сельского поселения   </w:t>
      </w:r>
      <w:r w:rsidR="006B410D">
        <w:rPr>
          <w:rFonts w:ascii="Times New Roman" w:eastAsia="Arial" w:hAnsi="Times New Roman" w:cs="Times New Roman"/>
          <w:sz w:val="28"/>
          <w:szCs w:val="28"/>
          <w:lang w:eastAsia="ar-SA"/>
        </w:rPr>
        <w:t>Жигули</w:t>
      </w:r>
      <w:r w:rsidRPr="00ED3676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   на учебно-консультационном пункте по ГО ЧС, расположенном по адресу: с. </w:t>
      </w:r>
      <w:r w:rsidR="006B410D">
        <w:rPr>
          <w:rFonts w:ascii="Times New Roman" w:eastAsia="Arial" w:hAnsi="Times New Roman" w:cs="Times New Roman"/>
          <w:sz w:val="28"/>
          <w:szCs w:val="28"/>
          <w:lang w:eastAsia="ar-SA"/>
        </w:rPr>
        <w:t>Жигули</w:t>
      </w:r>
      <w:r w:rsidRPr="008E704E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, </w:t>
      </w:r>
      <w:r w:rsidR="00212108" w:rsidRPr="008E704E">
        <w:rPr>
          <w:rFonts w:ascii="Times New Roman" w:eastAsia="Arial" w:hAnsi="Times New Roman" w:cs="Times New Roman"/>
          <w:sz w:val="28"/>
          <w:szCs w:val="28"/>
          <w:lang w:eastAsia="ar-SA"/>
        </w:rPr>
        <w:t>ул. Центральная, д. 8, Дом</w:t>
      </w:r>
      <w:r w:rsidR="00212108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 культуры, с. Жигули</w:t>
      </w:r>
      <w:r w:rsidR="008E704E">
        <w:rPr>
          <w:rFonts w:ascii="Times New Roman" w:eastAsia="Arial" w:hAnsi="Times New Roman" w:cs="Times New Roman"/>
          <w:sz w:val="28"/>
          <w:szCs w:val="28"/>
          <w:lang w:eastAsia="ar-SA"/>
        </w:rPr>
        <w:t>, ул. Центральная. Д. 28А, библиотека.</w:t>
      </w:r>
      <w:r w:rsidRPr="00ED3676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 </w:t>
      </w:r>
    </w:p>
    <w:p w14:paraId="64B3F628" w14:textId="42F140A5" w:rsidR="002653D2" w:rsidRPr="00ED3676" w:rsidRDefault="002653D2" w:rsidP="002653D2">
      <w:pPr>
        <w:spacing w:after="0" w:line="21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2. Утвердить положение об учебно-консультационном пункте по гражданской обороне и чрезвычайным ситуациям по обучению населения не занятого в сфере производства и обслуживания в области гражданской обороны и защиты от чрезвычайных ситуаций природного и техногенного характера на территории сельского поселения </w:t>
      </w:r>
      <w:r w:rsidR="006B410D">
        <w:rPr>
          <w:rFonts w:ascii="Times New Roman" w:eastAsia="Times New Roman" w:hAnsi="Times New Roman" w:cs="Times New Roman"/>
          <w:sz w:val="28"/>
          <w:szCs w:val="28"/>
          <w:lang w:eastAsia="ru-RU"/>
        </w:rPr>
        <w:t>Жигули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муниципального района Ставропольский Самарской области (Приложение 1).</w:t>
      </w:r>
    </w:p>
    <w:p w14:paraId="66F7450E" w14:textId="780F08A9" w:rsidR="002653D2" w:rsidRPr="00ED3676" w:rsidRDefault="002653D2" w:rsidP="002653D2">
      <w:pPr>
        <w:spacing w:after="0" w:line="21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3. Утвердить состав УКП по ГО и ЧС сельского поселения </w:t>
      </w:r>
      <w:r w:rsidR="006B410D">
        <w:rPr>
          <w:rFonts w:ascii="Times New Roman" w:eastAsia="Times New Roman" w:hAnsi="Times New Roman" w:cs="Times New Roman"/>
          <w:sz w:val="28"/>
          <w:szCs w:val="28"/>
          <w:lang w:eastAsia="ru-RU"/>
        </w:rPr>
        <w:t>Жигули</w:t>
      </w:r>
      <w:r w:rsidR="005E6C5B"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(Приложение 2)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;</w:t>
      </w:r>
    </w:p>
    <w:p w14:paraId="372112D6" w14:textId="7BE39C17" w:rsidR="002653D2" w:rsidRPr="00ED3676" w:rsidRDefault="002653D2" w:rsidP="002653D2">
      <w:pPr>
        <w:suppressAutoHyphens/>
        <w:spacing w:after="0" w:line="240" w:lineRule="auto"/>
        <w:jc w:val="both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ED3676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       4. Утвердить программу подготовки населения, не занятого в производстве и сфере обслуживания, проживающего на территории, закреплённой для обучения в УКП по ГО и ЧС сельского поселения </w:t>
      </w:r>
      <w:r w:rsidR="006B410D">
        <w:rPr>
          <w:rFonts w:ascii="Times New Roman" w:eastAsia="Arial" w:hAnsi="Times New Roman" w:cs="Times New Roman"/>
          <w:sz w:val="28"/>
          <w:szCs w:val="28"/>
          <w:lang w:eastAsia="ar-SA"/>
        </w:rPr>
        <w:t>Жигули</w:t>
      </w:r>
      <w:r w:rsidRPr="00ED3676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 </w:t>
      </w:r>
      <w:r w:rsidR="005E6C5B" w:rsidRPr="00ED3676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на 2023 год </w:t>
      </w:r>
      <w:r w:rsidRPr="00ED3676">
        <w:rPr>
          <w:rFonts w:ascii="Times New Roman" w:eastAsia="Arial" w:hAnsi="Times New Roman" w:cs="Times New Roman"/>
          <w:sz w:val="28"/>
          <w:szCs w:val="28"/>
          <w:lang w:eastAsia="ar-SA"/>
        </w:rPr>
        <w:t>(Приложение 3).</w:t>
      </w:r>
    </w:p>
    <w:p w14:paraId="0ADC730A" w14:textId="0467F28C" w:rsidR="002653D2" w:rsidRPr="00ED3676" w:rsidRDefault="002653D2" w:rsidP="002653D2">
      <w:pPr>
        <w:suppressAutoHyphens/>
        <w:spacing w:after="0" w:line="240" w:lineRule="auto"/>
        <w:jc w:val="both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ED3676">
        <w:rPr>
          <w:rFonts w:ascii="Times New Roman" w:eastAsia="Arial" w:hAnsi="Times New Roman" w:cs="Times New Roman"/>
          <w:sz w:val="28"/>
          <w:szCs w:val="28"/>
          <w:lang w:eastAsia="ar-SA"/>
        </w:rPr>
        <w:lastRenderedPageBreak/>
        <w:t xml:space="preserve">       5. Назначить начальником учебно-консультационного пункта по ГО и ЧС главу сельского поселения </w:t>
      </w:r>
      <w:r w:rsidR="006B410D">
        <w:rPr>
          <w:rFonts w:ascii="Times New Roman" w:eastAsia="Arial" w:hAnsi="Times New Roman" w:cs="Times New Roman"/>
          <w:sz w:val="28"/>
          <w:szCs w:val="28"/>
          <w:lang w:eastAsia="ar-SA"/>
        </w:rPr>
        <w:t>Жигули</w:t>
      </w:r>
      <w:r w:rsidRPr="00ED3676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 </w:t>
      </w:r>
      <w:r w:rsidR="006B410D">
        <w:rPr>
          <w:rFonts w:ascii="Times New Roman" w:eastAsia="Arial" w:hAnsi="Times New Roman" w:cs="Times New Roman"/>
          <w:sz w:val="28"/>
          <w:szCs w:val="28"/>
          <w:lang w:eastAsia="ar-SA"/>
        </w:rPr>
        <w:t>В</w:t>
      </w:r>
      <w:r w:rsidRPr="00ED3676">
        <w:rPr>
          <w:rFonts w:ascii="Times New Roman" w:eastAsia="Arial" w:hAnsi="Times New Roman" w:cs="Times New Roman"/>
          <w:sz w:val="28"/>
          <w:szCs w:val="28"/>
          <w:lang w:eastAsia="ar-SA"/>
        </w:rPr>
        <w:t>.</w:t>
      </w:r>
      <w:r w:rsidR="006B410D">
        <w:rPr>
          <w:rFonts w:ascii="Times New Roman" w:eastAsia="Arial" w:hAnsi="Times New Roman" w:cs="Times New Roman"/>
          <w:sz w:val="28"/>
          <w:szCs w:val="28"/>
          <w:lang w:eastAsia="ar-SA"/>
        </w:rPr>
        <w:t>А. Елисеева.</w:t>
      </w:r>
    </w:p>
    <w:p w14:paraId="4635EB33" w14:textId="77777777" w:rsidR="002653D2" w:rsidRPr="00ED3676" w:rsidRDefault="002653D2" w:rsidP="002653D2">
      <w:pPr>
        <w:suppressAutoHyphens/>
        <w:spacing w:after="0" w:line="240" w:lineRule="auto"/>
        <w:jc w:val="both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ED3676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       6. Начальнику УКП по ГО и ЧС разработать и утвердить до 27.01.2023 г:</w:t>
      </w:r>
    </w:p>
    <w:p w14:paraId="1D8CCF95" w14:textId="77777777" w:rsidR="002653D2" w:rsidRPr="00ED3676" w:rsidRDefault="002653D2" w:rsidP="002653D2">
      <w:pPr>
        <w:suppressAutoHyphens/>
        <w:spacing w:after="0" w:line="240" w:lineRule="auto"/>
        <w:jc w:val="both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ED3676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  - план работы учебно-консультационного пункта по ГО и ЧС по обучению неработающего населения;  </w:t>
      </w:r>
    </w:p>
    <w:p w14:paraId="3E04489E" w14:textId="77777777" w:rsidR="002653D2" w:rsidRPr="00ED3676" w:rsidRDefault="002653D2" w:rsidP="002653D2">
      <w:pPr>
        <w:suppressAutoHyphens/>
        <w:spacing w:after="0" w:line="240" w:lineRule="auto"/>
        <w:jc w:val="both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ED3676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  - распорядок дня работы учебно-консультационного пункта по ГО и ЧС и вывесить его в УКП;  </w:t>
      </w:r>
    </w:p>
    <w:p w14:paraId="4562A5CC" w14:textId="77777777" w:rsidR="002653D2" w:rsidRPr="00ED3676" w:rsidRDefault="002653D2" w:rsidP="002653D2">
      <w:pPr>
        <w:suppressAutoHyphens/>
        <w:spacing w:after="0" w:line="240" w:lineRule="auto"/>
        <w:jc w:val="both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ED3676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  -  график дежурства по учебно-консультационному пункту по ГО и ЧС; </w:t>
      </w:r>
    </w:p>
    <w:p w14:paraId="747F5920" w14:textId="77777777" w:rsidR="002653D2" w:rsidRPr="00ED3676" w:rsidRDefault="002653D2" w:rsidP="002653D2">
      <w:pPr>
        <w:suppressAutoHyphens/>
        <w:spacing w:after="0" w:line="240" w:lineRule="auto"/>
        <w:jc w:val="both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ED3676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 -  вести журнал учета проведения занятий и консультаций; </w:t>
      </w:r>
    </w:p>
    <w:p w14:paraId="548B0E8B" w14:textId="77777777" w:rsidR="002653D2" w:rsidRPr="00ED3676" w:rsidRDefault="002653D2" w:rsidP="002653D2">
      <w:pPr>
        <w:tabs>
          <w:tab w:val="center" w:pos="1985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 оборудовать класс для проведения   занятий согласно «Положению об учебно-консультационном пункте по ГО и ЧС», далее проверять и пополнять учебно-материальную базу, оборудование и комплектность класса для проведения занятий согласно «Положению об учебно-консультационном пункте по ГО и ЧС».</w:t>
      </w:r>
    </w:p>
    <w:p w14:paraId="75B9D651" w14:textId="170640C2" w:rsidR="002653D2" w:rsidRPr="00ED3676" w:rsidRDefault="002653D2" w:rsidP="002653D2">
      <w:pPr>
        <w:tabs>
          <w:tab w:val="center" w:pos="1985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7. За УКП по ГО и ЧС сельского поселения </w:t>
      </w:r>
      <w:r w:rsidR="006B410D">
        <w:rPr>
          <w:rFonts w:ascii="Times New Roman" w:eastAsia="Times New Roman" w:hAnsi="Times New Roman" w:cs="Times New Roman"/>
          <w:sz w:val="28"/>
          <w:szCs w:val="28"/>
          <w:lang w:eastAsia="ru-RU"/>
        </w:rPr>
        <w:t>Жигули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закрепляется следующий порядок работы: </w:t>
      </w:r>
    </w:p>
    <w:p w14:paraId="755FC9DF" w14:textId="77777777"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 14 до 18 часов ежедневно, кроме субботы, воскресенья и праздничных дней.  </w:t>
      </w:r>
    </w:p>
    <w:p w14:paraId="76D0784E" w14:textId="77777777" w:rsidR="002653D2" w:rsidRPr="00ED3676" w:rsidRDefault="002653D2" w:rsidP="002653D2">
      <w:pPr>
        <w:spacing w:after="0" w:line="240" w:lineRule="auto"/>
        <w:ind w:firstLine="567"/>
        <w:rPr>
          <w:rFonts w:ascii="Times New Roman CYR" w:eastAsia="Times New Roman" w:hAnsi="Times New Roman CYR" w:cs="Times New Roman CYR"/>
          <w:sz w:val="28"/>
          <w:szCs w:val="28"/>
          <w:lang w:eastAsia="ru-RU"/>
        </w:rPr>
      </w:pPr>
      <w:r w:rsidRPr="00ED3676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 xml:space="preserve"> Дни проведения занятий: понедельник, среда, пятница; </w:t>
      </w:r>
    </w:p>
    <w:p w14:paraId="36A431C3" w14:textId="77777777" w:rsidR="002653D2" w:rsidRPr="00ED3676" w:rsidRDefault="002653D2" w:rsidP="002653D2">
      <w:pPr>
        <w:spacing w:after="0" w:line="240" w:lineRule="auto"/>
        <w:ind w:firstLine="567"/>
        <w:rPr>
          <w:rFonts w:ascii="Times New Roman CYR" w:eastAsia="Times New Roman" w:hAnsi="Times New Roman CYR" w:cs="Times New Roman CYR"/>
          <w:sz w:val="28"/>
          <w:szCs w:val="28"/>
          <w:lang w:eastAsia="ru-RU"/>
        </w:rPr>
      </w:pPr>
      <w:r w:rsidRPr="00ED3676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 xml:space="preserve">                      консультаций: вторник, четверг.  </w:t>
      </w:r>
    </w:p>
    <w:p w14:paraId="5415CF32" w14:textId="77777777"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 CYR" w:eastAsia="Times New Roman" w:hAnsi="Times New Roman CYR" w:cs="Times New Roman CYR"/>
          <w:sz w:val="28"/>
          <w:szCs w:val="28"/>
          <w:lang w:eastAsia="ru-RU"/>
        </w:rPr>
      </w:pPr>
      <w:r w:rsidRPr="00ED3676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 xml:space="preserve">Время проведения с 15 до 17 часов. Тренировки в соответствии с планом работы. </w:t>
      </w:r>
    </w:p>
    <w:p w14:paraId="63BA8455" w14:textId="12ED2E2D" w:rsidR="002653D2" w:rsidRPr="00ED3676" w:rsidRDefault="002653D2" w:rsidP="002653D2">
      <w:pPr>
        <w:tabs>
          <w:tab w:val="center" w:pos="1985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8. Начальнику УКП по ГО и ЧС </w:t>
      </w:r>
      <w:r w:rsidR="006B410D">
        <w:rPr>
          <w:rFonts w:ascii="Times New Roman" w:eastAsia="Times New Roman" w:hAnsi="Times New Roman" w:cs="Times New Roman"/>
          <w:sz w:val="28"/>
          <w:szCs w:val="28"/>
          <w:lang w:eastAsia="ru-RU"/>
        </w:rPr>
        <w:t>Елисееву</w:t>
      </w:r>
      <w:r w:rsidR="008E704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6B410D">
        <w:rPr>
          <w:rFonts w:ascii="Times New Roman" w:eastAsia="Times New Roman" w:hAnsi="Times New Roman" w:cs="Times New Roman"/>
          <w:sz w:val="28"/>
          <w:szCs w:val="28"/>
          <w:lang w:eastAsia="ru-RU"/>
        </w:rPr>
        <w:t>В.А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совместно с ведущим специалистом </w:t>
      </w:r>
      <w:r w:rsidR="006B410D">
        <w:rPr>
          <w:rFonts w:ascii="Times New Roman" w:eastAsia="Times New Roman" w:hAnsi="Times New Roman" w:cs="Times New Roman"/>
          <w:sz w:val="28"/>
          <w:szCs w:val="28"/>
          <w:lang w:eastAsia="ru-RU"/>
        </w:rPr>
        <w:t>Ефремовой Е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="006B410D">
        <w:rPr>
          <w:rFonts w:ascii="Times New Roman" w:eastAsia="Times New Roman" w:hAnsi="Times New Roman" w:cs="Times New Roman"/>
          <w:sz w:val="28"/>
          <w:szCs w:val="28"/>
          <w:lang w:eastAsia="ru-RU"/>
        </w:rPr>
        <w:t>Л.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составить смету расходов на приобретение необходимого оборудования, учебного имущества и литературы, ежегодно подписываться на журнал «Гражданская защита» и хранить подшивку на учебно-консультационном пункте по ГО и ЧС.</w:t>
      </w:r>
    </w:p>
    <w:p w14:paraId="0573A28D" w14:textId="6C4E9CFB" w:rsidR="002653D2" w:rsidRPr="00ED3676" w:rsidRDefault="002653D2" w:rsidP="002653D2">
      <w:pPr>
        <w:suppressAutoHyphens/>
        <w:spacing w:after="0" w:line="240" w:lineRule="auto"/>
        <w:jc w:val="both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ED3676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       9. Опубликовать настоящее постановление на официальном сайте администрации сельского поселения </w:t>
      </w:r>
      <w:r w:rsidR="006B410D">
        <w:rPr>
          <w:rFonts w:ascii="Times New Roman" w:eastAsia="Arial" w:hAnsi="Times New Roman" w:cs="Times New Roman"/>
          <w:sz w:val="28"/>
          <w:szCs w:val="28"/>
          <w:lang w:eastAsia="ar-SA"/>
        </w:rPr>
        <w:t>Жигули</w:t>
      </w:r>
      <w:r w:rsidRPr="00ED3676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 </w:t>
      </w:r>
      <w:r w:rsidR="006B410D" w:rsidRPr="006B410D">
        <w:rPr>
          <w:rFonts w:ascii="Times New Roman" w:hAnsi="Times New Roman" w:cs="Times New Roman"/>
          <w:sz w:val="28"/>
          <w:szCs w:val="28"/>
        </w:rPr>
        <w:t>http://zhiguli.stavrsp.ru</w:t>
      </w:r>
      <w:r w:rsidRPr="00ED3676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 и газете «</w:t>
      </w:r>
      <w:r w:rsidR="006B410D">
        <w:rPr>
          <w:rFonts w:ascii="Times New Roman" w:eastAsia="Arial" w:hAnsi="Times New Roman" w:cs="Times New Roman"/>
          <w:sz w:val="28"/>
          <w:szCs w:val="28"/>
          <w:lang w:eastAsia="ar-SA"/>
        </w:rPr>
        <w:t>Жигули</w:t>
      </w:r>
      <w:r w:rsidRPr="00ED3676">
        <w:rPr>
          <w:rFonts w:ascii="Times New Roman" w:eastAsia="Arial" w:hAnsi="Times New Roman" w:cs="Times New Roman"/>
          <w:sz w:val="28"/>
          <w:szCs w:val="28"/>
          <w:lang w:eastAsia="ar-SA"/>
        </w:rPr>
        <w:t>».</w:t>
      </w:r>
      <w:bookmarkStart w:id="0" w:name="sub_6"/>
    </w:p>
    <w:p w14:paraId="402F9D64" w14:textId="3815151E"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10. Постановление от </w:t>
      </w:r>
      <w:r w:rsidR="006B410D">
        <w:rPr>
          <w:rFonts w:ascii="Times New Roman" w:eastAsia="Times New Roman" w:hAnsi="Times New Roman" w:cs="Times New Roman"/>
          <w:sz w:val="28"/>
          <w:szCs w:val="28"/>
          <w:lang w:eastAsia="ru-RU"/>
        </w:rPr>
        <w:t>30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="006B410D">
        <w:rPr>
          <w:rFonts w:ascii="Times New Roman" w:eastAsia="Times New Roman" w:hAnsi="Times New Roman" w:cs="Times New Roman"/>
          <w:sz w:val="28"/>
          <w:szCs w:val="28"/>
          <w:lang w:eastAsia="ru-RU"/>
        </w:rPr>
        <w:t>11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.20</w:t>
      </w:r>
      <w:r w:rsidR="006B410D">
        <w:rPr>
          <w:rFonts w:ascii="Times New Roman" w:eastAsia="Times New Roman" w:hAnsi="Times New Roman" w:cs="Times New Roman"/>
          <w:sz w:val="28"/>
          <w:szCs w:val="28"/>
          <w:lang w:eastAsia="ru-RU"/>
        </w:rPr>
        <w:t>22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г. № </w:t>
      </w:r>
      <w:r w:rsidR="006B410D">
        <w:rPr>
          <w:rFonts w:ascii="Times New Roman" w:eastAsia="Times New Roman" w:hAnsi="Times New Roman" w:cs="Times New Roman"/>
          <w:sz w:val="28"/>
          <w:szCs w:val="28"/>
          <w:lang w:eastAsia="ru-RU"/>
        </w:rPr>
        <w:t>62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«Об организации работы </w:t>
      </w:r>
      <w:proofErr w:type="spellStart"/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учебно</w:t>
      </w:r>
      <w:proofErr w:type="spellEnd"/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консультационного пункта для обучения населения не занятого в сфере производства и обслуживания в области гражданской обороны и защиты от чрезвычайных ситуаций природного и техногенного характера» считать утратившим силу.</w:t>
      </w:r>
    </w:p>
    <w:p w14:paraId="7DB5D892" w14:textId="77777777" w:rsidR="002653D2" w:rsidRPr="00ED3676" w:rsidRDefault="002653D2" w:rsidP="002653D2">
      <w:pPr>
        <w:suppressAutoHyphens/>
        <w:spacing w:after="0" w:line="240" w:lineRule="auto"/>
        <w:jc w:val="both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ED3676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      11. Контроль над выполнением настоящего постановления оставляю за собой.</w:t>
      </w:r>
    </w:p>
    <w:bookmarkEnd w:id="0"/>
    <w:p w14:paraId="444251AC" w14:textId="77777777"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3F441E68" w14:textId="77777777"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7196F969" w14:textId="77777777" w:rsidR="006B410D" w:rsidRDefault="006B410D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21EE3665" w14:textId="77777777" w:rsidR="006B410D" w:rsidRDefault="006B410D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334F5D57" w14:textId="47EB1E17" w:rsidR="002653D2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Глава сельского поселения </w:t>
      </w:r>
      <w:r w:rsidR="006B410D">
        <w:rPr>
          <w:rFonts w:ascii="Times New Roman" w:eastAsia="Times New Roman" w:hAnsi="Times New Roman" w:cs="Times New Roman"/>
          <w:sz w:val="28"/>
          <w:szCs w:val="28"/>
          <w:lang w:eastAsia="ru-RU"/>
        </w:rPr>
        <w:t>Жигули</w:t>
      </w:r>
    </w:p>
    <w:p w14:paraId="79C2D204" w14:textId="10DCE8F8" w:rsidR="006B410D" w:rsidRDefault="006B410D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муниципального района Ставропольский</w:t>
      </w:r>
    </w:p>
    <w:p w14:paraId="33654F83" w14:textId="7667500D" w:rsidR="008E704E" w:rsidRPr="00ED3676" w:rsidRDefault="006B410D" w:rsidP="008E704E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Самарской области </w:t>
      </w:r>
      <w:r w:rsidR="008E704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                                            </w:t>
      </w:r>
      <w:r w:rsidR="008E704E">
        <w:rPr>
          <w:rFonts w:ascii="Times New Roman" w:eastAsia="Times New Roman" w:hAnsi="Times New Roman" w:cs="Times New Roman"/>
          <w:sz w:val="28"/>
          <w:szCs w:val="28"/>
          <w:lang w:eastAsia="ru-RU"/>
        </w:rPr>
        <w:t>В.А. Елисеев</w:t>
      </w:r>
    </w:p>
    <w:p w14:paraId="511A4AFC" w14:textId="50A824C3" w:rsidR="006B410D" w:rsidRPr="00ED3676" w:rsidRDefault="006B410D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06BC991E" w14:textId="436A93CC"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                                                 </w:t>
      </w:r>
      <w:r w:rsidR="006B410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</w:t>
      </w:r>
    </w:p>
    <w:p w14:paraId="0C4AC475" w14:textId="77777777" w:rsidR="002653D2" w:rsidRPr="00ED3676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2B5F6498" w14:textId="77777777" w:rsidR="002653D2" w:rsidRPr="00ED3676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05A2D584" w14:textId="77777777" w:rsidR="002653D2" w:rsidRPr="00ED3676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52E5E891" w14:textId="77777777" w:rsidR="002653D2" w:rsidRPr="00ED3676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5917E4AE" w14:textId="77777777" w:rsidR="002653D2" w:rsidRPr="00ED3676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04ACD788" w14:textId="77777777" w:rsidR="002653D2" w:rsidRPr="00ED3676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75D53A98" w14:textId="77777777" w:rsidR="002653D2" w:rsidRPr="00ED3676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040FAECE" w14:textId="77777777" w:rsidR="002653D2" w:rsidRPr="00ED3676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68B1CAEF" w14:textId="77777777"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lastRenderedPageBreak/>
        <w:t xml:space="preserve">                                                                                                                        </w:t>
      </w:r>
      <w:r w:rsidRPr="00ED3676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Приложение </w:t>
      </w:r>
      <w:r w:rsidR="005E6C5B" w:rsidRPr="00ED3676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№ </w:t>
      </w:r>
      <w:r w:rsidRPr="00ED3676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1  </w:t>
      </w:r>
    </w:p>
    <w:p w14:paraId="07C31236" w14:textId="77777777"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  <w:r w:rsidRPr="00ED3676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                                                                              к постановлению администрации </w:t>
      </w:r>
    </w:p>
    <w:p w14:paraId="619E5DDC" w14:textId="72B130C9"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  <w:r w:rsidRPr="00ED3676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                                                                              сельского поселения </w:t>
      </w:r>
      <w:r w:rsidR="006B410D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Жигули</w:t>
      </w:r>
    </w:p>
    <w:p w14:paraId="13839C43" w14:textId="77777777"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  <w:r w:rsidRPr="00ED3676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                                                                              муниципального района Ставропольский</w:t>
      </w:r>
    </w:p>
    <w:p w14:paraId="3B0E79ED" w14:textId="77777777"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  <w:r w:rsidRPr="00ED3676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                                                                         Самарской области</w:t>
      </w:r>
    </w:p>
    <w:p w14:paraId="35684CCB" w14:textId="472477A5"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  <w:r w:rsidRPr="00ED3676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                                                                          от </w:t>
      </w:r>
      <w:r w:rsidR="008E704E" w:rsidRPr="008E704E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11</w:t>
      </w:r>
      <w:r w:rsidRPr="008E704E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.</w:t>
      </w:r>
      <w:r w:rsidR="008E704E" w:rsidRPr="008E704E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01</w:t>
      </w:r>
      <w:r w:rsidRPr="008E704E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.202</w:t>
      </w:r>
      <w:r w:rsidR="008E704E" w:rsidRPr="008E704E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3</w:t>
      </w:r>
      <w:r w:rsidRPr="008E704E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 г. № </w:t>
      </w:r>
      <w:r w:rsidR="008E704E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2</w:t>
      </w:r>
    </w:p>
    <w:p w14:paraId="7D56DD76" w14:textId="77777777" w:rsidR="002653D2" w:rsidRPr="00ED3676" w:rsidRDefault="002653D2" w:rsidP="002653D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 xml:space="preserve">                                                     </w:t>
      </w:r>
    </w:p>
    <w:p w14:paraId="087AF048" w14:textId="77777777" w:rsidR="002653D2" w:rsidRPr="00ED3676" w:rsidRDefault="002653D2" w:rsidP="002653D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14:paraId="6F60A9BC" w14:textId="77777777" w:rsidR="002653D2" w:rsidRPr="00ED3676" w:rsidRDefault="002653D2" w:rsidP="002653D2">
      <w:pPr>
        <w:spacing w:after="0" w:line="216" w:lineRule="auto"/>
        <w:jc w:val="center"/>
        <w:rPr>
          <w:rFonts w:ascii="Times New Roman" w:eastAsia="Times New Roman" w:hAnsi="Times New Roman" w:cs="Times New Roman"/>
          <w:b/>
          <w:caps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caps/>
          <w:sz w:val="28"/>
          <w:szCs w:val="28"/>
          <w:lang w:eastAsia="ru-RU"/>
        </w:rPr>
        <w:t>положение</w:t>
      </w:r>
    </w:p>
    <w:p w14:paraId="6A5C783F" w14:textId="77777777" w:rsidR="002653D2" w:rsidRPr="00ED3676" w:rsidRDefault="002653D2" w:rsidP="002653D2">
      <w:pPr>
        <w:spacing w:after="0" w:line="216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об учебно-консультационном пункте по гражданской обороне </w:t>
      </w:r>
    </w:p>
    <w:p w14:paraId="787DF8E7" w14:textId="0E894837" w:rsidR="002653D2" w:rsidRPr="00ED3676" w:rsidRDefault="002653D2" w:rsidP="002653D2">
      <w:pPr>
        <w:spacing w:after="0" w:line="216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и чрезвычайным ситуациям по обучению населения не занятого в сфере производства и обслуживания в области гражданской обороны и защиты от чрезвычайных ситуаций природного и техногенного характера на территории сельского поселения </w:t>
      </w:r>
      <w:r w:rsidR="006B410D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Жигули</w:t>
      </w: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муниципального района Ставропольский Самарской области.</w:t>
      </w:r>
    </w:p>
    <w:p w14:paraId="13C2A4F7" w14:textId="77777777" w:rsidR="002653D2" w:rsidRPr="00ED3676" w:rsidRDefault="002653D2" w:rsidP="002653D2">
      <w:pPr>
        <w:spacing w:after="0" w:line="240" w:lineRule="auto"/>
        <w:jc w:val="center"/>
        <w:rPr>
          <w:rFonts w:ascii="Times New Roman CYR" w:eastAsia="Times New Roman" w:hAnsi="Times New Roman CYR" w:cs="Times New Roman CYR"/>
          <w:sz w:val="28"/>
          <w:szCs w:val="28"/>
          <w:lang w:eastAsia="ru-RU"/>
        </w:rPr>
      </w:pPr>
    </w:p>
    <w:p w14:paraId="2D3F52B3" w14:textId="77777777" w:rsidR="002653D2" w:rsidRPr="00ED3676" w:rsidRDefault="002653D2" w:rsidP="002653D2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I</w:t>
      </w: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. Общие положения</w:t>
      </w:r>
    </w:p>
    <w:p w14:paraId="715474FE" w14:textId="77777777" w:rsidR="002653D2" w:rsidRPr="00ED3676" w:rsidRDefault="002653D2" w:rsidP="002653D2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5019178E" w14:textId="77777777"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1.1. Учебно-консультационные пункты по гражданской обороне и чрезвычайным ситуациям (далее - УКП ГО и ЧС) предназначены для обучения населения, не занятого в производстве и сфере обслуживания (далее - населения), в области гражданской обороны и действиям в случаях чрезвычайных ситуаций.</w:t>
      </w:r>
    </w:p>
    <w:p w14:paraId="6DA96FFC" w14:textId="77777777"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1.2. Основная цель УКП ГО и ЧС - в максимальной степени привлечь к учебе неработающее население, добиться, чтобы каждый гражданин мог грамотно действовать в любых чрезвычайных ситуациях как мирного, так и военного времени.</w:t>
      </w:r>
    </w:p>
    <w:p w14:paraId="183A08BE" w14:textId="77777777"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056E0D9C" w14:textId="77777777" w:rsidR="002653D2" w:rsidRPr="00ED3676" w:rsidRDefault="002653D2" w:rsidP="002653D2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II</w:t>
      </w: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. Основные задачи УКП ГО и ЧС </w:t>
      </w:r>
    </w:p>
    <w:p w14:paraId="6A0CD011" w14:textId="77777777" w:rsidR="002653D2" w:rsidRPr="00ED3676" w:rsidRDefault="002653D2" w:rsidP="002653D2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08971770" w14:textId="77777777"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2.1. Организация обучения неработающего населения по «Рекомендуемой тематике для подготовки неработающего населения по гражданской обороне и действиям в чрезвычайных ситуациях», утвержденной МЧС России. </w:t>
      </w:r>
    </w:p>
    <w:p w14:paraId="276ACF73" w14:textId="77777777"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2.2. Выработка практических навыков действий населения в условиях чрезвычайных ситуаций мирного и военного времени. </w:t>
      </w:r>
    </w:p>
    <w:p w14:paraId="47A52540" w14:textId="77777777"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2.3. Повышение уровня подготовки населения к действиям в условиях угрозы и возникновения чрезвычайных ситуаций, а также при ликвидации их последствий. </w:t>
      </w:r>
    </w:p>
    <w:p w14:paraId="2592E41D" w14:textId="77777777"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2.4. Пропаганда важности и необходимости всех мероприятий Российской системы предупреждения и ликвидации чрезвычайных ситуаций в современных условиях.</w:t>
      </w:r>
    </w:p>
    <w:p w14:paraId="0F45FA8A" w14:textId="77777777"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0AA936FC" w14:textId="77777777" w:rsidR="002653D2" w:rsidRPr="00ED3676" w:rsidRDefault="002653D2" w:rsidP="002653D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III</w:t>
      </w: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. Организация работы</w:t>
      </w:r>
    </w:p>
    <w:p w14:paraId="18AF1387" w14:textId="77777777" w:rsidR="002653D2" w:rsidRPr="00ED3676" w:rsidRDefault="002653D2" w:rsidP="002653D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14:paraId="0F8CDB71" w14:textId="0A5484F6"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3.1. Создание и организация деятельности УКП ГО и ЧС осуществляется в соответствии с постановлением администрации сельского поселения </w:t>
      </w:r>
      <w:r w:rsidR="006B410D">
        <w:rPr>
          <w:rFonts w:ascii="Times New Roman" w:eastAsia="Times New Roman" w:hAnsi="Times New Roman" w:cs="Times New Roman"/>
          <w:sz w:val="28"/>
          <w:szCs w:val="28"/>
          <w:lang w:eastAsia="ru-RU"/>
        </w:rPr>
        <w:t>Жигули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муниципального района Ставропольский Самарской области. УКП ГО и ЧС должен располагаться в отведенном для него помещении. </w:t>
      </w:r>
    </w:p>
    <w:p w14:paraId="29CB36C6" w14:textId="5840E2E7"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3.2. Общее руководство подготовкой неработающего населения в области гражданской обороны и действиям в случаях чрезвычайных ситуаций осуществляет глава сельского поселения </w:t>
      </w:r>
      <w:r w:rsidR="006B410D">
        <w:rPr>
          <w:rFonts w:ascii="Times New Roman" w:eastAsia="Times New Roman" w:hAnsi="Times New Roman" w:cs="Times New Roman"/>
          <w:sz w:val="28"/>
          <w:szCs w:val="28"/>
          <w:lang w:eastAsia="ru-RU"/>
        </w:rPr>
        <w:t>Жигули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муниципального района Ставропольский Самарской области. </w:t>
      </w:r>
    </w:p>
    <w:p w14:paraId="740110A9" w14:textId="77777777"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3.3. Обучение населения осуществляется путем проведения занятий, пропагандистских и агитационных мероприятий (бесед, лекций, вечеров вопросов и ответов, консультаций, показов учебных кино- и видеофильмов), проводимых по планам должностных лиц гражданской обороны, распространения и чтения памяток, листовок, пособий, прослушивания радиопередач и просмотра телепрограмм по тематике гражданской обороны и защиты от чрезвычайных ситуаций, участия в учениях и тренировках по гражданской обороне и защите от чрезвычайных ситуаций. </w:t>
      </w:r>
    </w:p>
    <w:p w14:paraId="67E90F37" w14:textId="77777777"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3.4. Основное внимание при обучении неработающего населения обращается на умелые действия в чрезвычайных ситуациях, на воспитание чувства высокой ответственности за свою подготовку и подготовку своей семьи к защите от чрезвычайных ситуаций мирного и военного времени. </w:t>
      </w:r>
    </w:p>
    <w:p w14:paraId="72F99981" w14:textId="77777777"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3.5. Обучение населения осуществляется круглогодично. Наиболее целесообразный срок проведения занятий в группах - с 16 января по 31 мая. В другое время проводятся консультации и другие мероприятия. Для проведения занятий обучаемые формируются в учебные группы из 5-10 человек</w:t>
      </w:r>
      <w:r w:rsidRPr="00ED3676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>, назначив старших групп.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При создании учебных групп учитывается возраст, состояние здоровья, уровень подготовки обучаемых по вопросам гражданской обороны и защиты от чрезвычайных ситуаций.</w:t>
      </w:r>
    </w:p>
    <w:p w14:paraId="6C82D29C" w14:textId="77777777" w:rsidR="002653D2" w:rsidRPr="00ED3676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14:paraId="71D6A879" w14:textId="77777777" w:rsidR="002653D2" w:rsidRPr="00ED3676" w:rsidRDefault="002653D2" w:rsidP="002653D2">
      <w:pPr>
        <w:spacing w:after="0" w:line="240" w:lineRule="auto"/>
        <w:jc w:val="center"/>
        <w:rPr>
          <w:rFonts w:ascii="Times New Roman CYR" w:eastAsia="Times New Roman" w:hAnsi="Times New Roman CYR" w:cs="Times New Roman CYR"/>
          <w:b/>
          <w:sz w:val="28"/>
          <w:szCs w:val="28"/>
          <w:lang w:eastAsia="ru-RU"/>
        </w:rPr>
      </w:pPr>
      <w:r w:rsidRPr="00ED3676">
        <w:rPr>
          <w:rFonts w:ascii="Times New Roman CYR" w:eastAsia="Times New Roman" w:hAnsi="Times New Roman CYR" w:cs="Times New Roman CYR"/>
          <w:b/>
          <w:sz w:val="28"/>
          <w:szCs w:val="28"/>
          <w:lang w:eastAsia="ru-RU"/>
        </w:rPr>
        <w:t>V</w:t>
      </w:r>
      <w:r w:rsidRPr="00ED3676">
        <w:rPr>
          <w:rFonts w:ascii="Times New Roman CYR" w:eastAsia="Times New Roman" w:hAnsi="Times New Roman CYR" w:cs="Times New Roman CYR"/>
          <w:b/>
          <w:sz w:val="28"/>
          <w:szCs w:val="28"/>
          <w:lang w:val="en-US" w:eastAsia="ru-RU"/>
        </w:rPr>
        <w:t>I</w:t>
      </w:r>
      <w:r w:rsidRPr="00ED3676">
        <w:rPr>
          <w:rFonts w:ascii="Times New Roman CYR" w:eastAsia="Times New Roman" w:hAnsi="Times New Roman CYR" w:cs="Times New Roman CYR"/>
          <w:b/>
          <w:sz w:val="28"/>
          <w:szCs w:val="28"/>
          <w:lang w:eastAsia="ru-RU"/>
        </w:rPr>
        <w:t>. Документы, находящиеся на УКП ГО</w:t>
      </w:r>
      <w:r w:rsidR="00140849" w:rsidRPr="00ED3676">
        <w:rPr>
          <w:rFonts w:ascii="Times New Roman CYR" w:eastAsia="Times New Roman" w:hAnsi="Times New Roman CYR" w:cs="Times New Roman CYR"/>
          <w:b/>
          <w:sz w:val="28"/>
          <w:szCs w:val="28"/>
          <w:lang w:eastAsia="ru-RU"/>
        </w:rPr>
        <w:t xml:space="preserve"> и </w:t>
      </w:r>
      <w:r w:rsidRPr="00ED3676">
        <w:rPr>
          <w:rFonts w:ascii="Times New Roman CYR" w:eastAsia="Times New Roman" w:hAnsi="Times New Roman CYR" w:cs="Times New Roman CYR"/>
          <w:b/>
          <w:sz w:val="28"/>
          <w:szCs w:val="28"/>
          <w:lang w:eastAsia="ru-RU"/>
        </w:rPr>
        <w:t>ЧС</w:t>
      </w:r>
    </w:p>
    <w:p w14:paraId="530A2942" w14:textId="77777777" w:rsidR="002653D2" w:rsidRPr="00ED3676" w:rsidRDefault="002653D2" w:rsidP="002653D2">
      <w:pPr>
        <w:spacing w:after="0" w:line="240" w:lineRule="auto"/>
        <w:jc w:val="center"/>
        <w:rPr>
          <w:rFonts w:ascii="Times New Roman CYR" w:eastAsia="Times New Roman" w:hAnsi="Times New Roman CYR" w:cs="Times New Roman CYR"/>
          <w:b/>
          <w:sz w:val="28"/>
          <w:szCs w:val="28"/>
          <w:lang w:eastAsia="ru-RU"/>
        </w:rPr>
      </w:pPr>
    </w:p>
    <w:p w14:paraId="47DDBA31" w14:textId="2B97BBEE" w:rsidR="002653D2" w:rsidRPr="00ED3676" w:rsidRDefault="002653D2" w:rsidP="0014084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4.1. Постановление администрации сельского поселения </w:t>
      </w:r>
      <w:r w:rsidR="006B410D">
        <w:rPr>
          <w:rFonts w:ascii="Times New Roman" w:eastAsia="Times New Roman" w:hAnsi="Times New Roman" w:cs="Times New Roman"/>
          <w:sz w:val="28"/>
          <w:szCs w:val="28"/>
          <w:lang w:eastAsia="ru-RU"/>
        </w:rPr>
        <w:t>Жигули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муниципального района С</w:t>
      </w:r>
      <w:r w:rsidR="00140849"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тавропольский Самарской области 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«Об организации работы </w:t>
      </w:r>
      <w:proofErr w:type="spellStart"/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учебно</w:t>
      </w:r>
      <w:proofErr w:type="spellEnd"/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консультационного пункта </w:t>
      </w:r>
      <w:r w:rsidR="00140849" w:rsidRPr="00ED3676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по ГО и ЧС для обучения неработающего населения сельского поселения </w:t>
      </w:r>
      <w:r w:rsidR="006B410D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Жигули</w:t>
      </w:r>
      <w:r w:rsidR="00140849" w:rsidRPr="00ED3676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муниципального района Ставропольский Самарской области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».</w:t>
      </w:r>
    </w:p>
    <w:p w14:paraId="203CD540" w14:textId="77777777"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 xml:space="preserve">          4.2. 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план работы </w:t>
      </w:r>
      <w:proofErr w:type="spellStart"/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учебно</w:t>
      </w:r>
      <w:proofErr w:type="spellEnd"/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консультационного пункта по ГО и ЧС по обучению неработающего населения;</w:t>
      </w:r>
    </w:p>
    <w:p w14:paraId="58CDBDDB" w14:textId="77777777"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 xml:space="preserve">         4.3. 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распорядок дня работы </w:t>
      </w:r>
      <w:proofErr w:type="spellStart"/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учебно</w:t>
      </w:r>
      <w:proofErr w:type="spellEnd"/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консультационного пункта по ГО и ЧС;</w:t>
      </w:r>
    </w:p>
    <w:p w14:paraId="67F970F1" w14:textId="77777777"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 xml:space="preserve">         4.4. 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график дежурства по </w:t>
      </w:r>
      <w:proofErr w:type="spellStart"/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учебно</w:t>
      </w:r>
      <w:proofErr w:type="spellEnd"/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консультационному пункту по ГО и ЧС на полугодие;</w:t>
      </w:r>
    </w:p>
    <w:p w14:paraId="676ECD74" w14:textId="77777777"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 CYR" w:eastAsia="Times New Roman" w:hAnsi="Times New Roman CYR" w:cs="Times New Roman CYR"/>
          <w:sz w:val="28"/>
          <w:szCs w:val="28"/>
          <w:lang w:eastAsia="ru-RU"/>
        </w:rPr>
      </w:pPr>
      <w:r w:rsidRPr="00ED3676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 xml:space="preserve">4.5. Журнал учета проводимых занятий. </w:t>
      </w:r>
    </w:p>
    <w:p w14:paraId="20CCB74E" w14:textId="77777777"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 CYR" w:eastAsia="Times New Roman" w:hAnsi="Times New Roman CYR" w:cs="Times New Roman CYR"/>
          <w:sz w:val="28"/>
          <w:szCs w:val="28"/>
          <w:lang w:eastAsia="ru-RU"/>
        </w:rPr>
      </w:pPr>
      <w:r w:rsidRPr="00ED3676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 xml:space="preserve">4.6. Расписание занятий. </w:t>
      </w:r>
    </w:p>
    <w:p w14:paraId="68A0EED8" w14:textId="77777777"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 CYR" w:eastAsia="Times New Roman" w:hAnsi="Times New Roman CYR" w:cs="Times New Roman CYR"/>
          <w:sz w:val="28"/>
          <w:szCs w:val="28"/>
          <w:lang w:eastAsia="ru-RU"/>
        </w:rPr>
      </w:pPr>
      <w:r w:rsidRPr="00ED3676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>4.7. Журналы персонального учета населения, прошедшего обучение на УКП.</w:t>
      </w:r>
    </w:p>
    <w:p w14:paraId="00F7C790" w14:textId="77777777"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 CYR" w:eastAsia="Times New Roman" w:hAnsi="Times New Roman CYR" w:cs="Times New Roman CYR"/>
          <w:sz w:val="26"/>
          <w:szCs w:val="26"/>
          <w:lang w:eastAsia="ru-RU"/>
        </w:rPr>
      </w:pPr>
    </w:p>
    <w:p w14:paraId="3CAF92CA" w14:textId="77777777" w:rsidR="002653D2" w:rsidRPr="00ED3676" w:rsidRDefault="002653D2" w:rsidP="002653D2">
      <w:pPr>
        <w:spacing w:after="0" w:line="240" w:lineRule="auto"/>
        <w:jc w:val="center"/>
        <w:rPr>
          <w:rFonts w:ascii="Times New Roman CYR" w:eastAsia="Times New Roman" w:hAnsi="Times New Roman CYR" w:cs="Times New Roman CYR"/>
          <w:b/>
          <w:sz w:val="28"/>
          <w:szCs w:val="28"/>
          <w:lang w:eastAsia="ru-RU"/>
        </w:rPr>
      </w:pPr>
      <w:r w:rsidRPr="00ED3676">
        <w:rPr>
          <w:rFonts w:ascii="Times New Roman CYR" w:eastAsia="Times New Roman" w:hAnsi="Times New Roman CYR" w:cs="Times New Roman CYR"/>
          <w:b/>
          <w:sz w:val="28"/>
          <w:szCs w:val="28"/>
          <w:lang w:val="en-US" w:eastAsia="ru-RU"/>
        </w:rPr>
        <w:t>V</w:t>
      </w:r>
      <w:r w:rsidRPr="00ED3676">
        <w:rPr>
          <w:rFonts w:ascii="Times New Roman CYR" w:eastAsia="Times New Roman" w:hAnsi="Times New Roman CYR" w:cs="Times New Roman CYR"/>
          <w:b/>
          <w:sz w:val="28"/>
          <w:szCs w:val="28"/>
          <w:lang w:eastAsia="ru-RU"/>
        </w:rPr>
        <w:t>. Оборудование УКП ГО и ЧС</w:t>
      </w:r>
    </w:p>
    <w:p w14:paraId="369F210F" w14:textId="77777777" w:rsidR="002653D2" w:rsidRPr="00ED3676" w:rsidRDefault="002653D2" w:rsidP="002653D2">
      <w:pPr>
        <w:spacing w:after="0" w:line="240" w:lineRule="auto"/>
        <w:jc w:val="center"/>
        <w:rPr>
          <w:rFonts w:ascii="Times New Roman CYR" w:eastAsia="Times New Roman" w:hAnsi="Times New Roman CYR" w:cs="Times New Roman CYR"/>
          <w:sz w:val="28"/>
          <w:szCs w:val="28"/>
          <w:lang w:eastAsia="ru-RU"/>
        </w:rPr>
      </w:pPr>
    </w:p>
    <w:p w14:paraId="11C3FAF1" w14:textId="77777777"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 CYR" w:eastAsia="Times New Roman" w:hAnsi="Times New Roman CYR" w:cs="Times New Roman CYR"/>
          <w:sz w:val="28"/>
          <w:szCs w:val="28"/>
          <w:lang w:eastAsia="ru-RU"/>
        </w:rPr>
      </w:pPr>
      <w:r w:rsidRPr="00ED3676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 xml:space="preserve">5.1. УКП ГО и ЧС оборудуется в специально отведенном помещении. Помещение УКП ГО и ЧС должно вмещать не менее 10 человек. В помещении должны быть размещены столы и стулья для организации обучения не менее 10 человек. </w:t>
      </w:r>
    </w:p>
    <w:p w14:paraId="267EB5C3" w14:textId="77777777"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 CYR" w:eastAsia="Times New Roman" w:hAnsi="Times New Roman CYR" w:cs="Times New Roman CYR"/>
          <w:sz w:val="28"/>
          <w:szCs w:val="28"/>
          <w:lang w:eastAsia="ru-RU"/>
        </w:rPr>
      </w:pPr>
      <w:r w:rsidRPr="00ED3676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 xml:space="preserve">5.2. Помещение УКП ГО и ЧС необходимо оборудовать плакатами: </w:t>
      </w:r>
    </w:p>
    <w:p w14:paraId="660FB4E2" w14:textId="77777777"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 CYR" w:eastAsia="Times New Roman" w:hAnsi="Times New Roman CYR" w:cs="Times New Roman CYR"/>
          <w:sz w:val="28"/>
          <w:szCs w:val="28"/>
          <w:lang w:eastAsia="ru-RU"/>
        </w:rPr>
      </w:pPr>
      <w:r w:rsidRPr="00ED3676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 xml:space="preserve">5.2.1. «Действия населения по сигналу «Внимание всем» и сигналам гражданской обороны в условиях военного времени». </w:t>
      </w:r>
    </w:p>
    <w:p w14:paraId="039B210A" w14:textId="77777777"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>5.2.2. «Виды возможных чрезвычайных ситуаций и способы защиты при их возникновении».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14:paraId="714F356D" w14:textId="77777777"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 CYR" w:eastAsia="Times New Roman" w:hAnsi="Times New Roman CYR" w:cs="Times New Roman CYR"/>
          <w:sz w:val="28"/>
          <w:szCs w:val="28"/>
          <w:lang w:eastAsia="ru-RU"/>
        </w:rPr>
      </w:pPr>
      <w:r w:rsidRPr="00ED3676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 xml:space="preserve">5.2.3. «Порядок и правила проведения эвакуационных мероприятий». </w:t>
      </w:r>
    </w:p>
    <w:p w14:paraId="06C18AAA" w14:textId="77777777"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 CYR" w:eastAsia="Times New Roman" w:hAnsi="Times New Roman CYR" w:cs="Times New Roman CYR"/>
          <w:sz w:val="28"/>
          <w:szCs w:val="28"/>
          <w:lang w:eastAsia="ru-RU"/>
        </w:rPr>
      </w:pPr>
      <w:r w:rsidRPr="00ED3676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 xml:space="preserve">5.2.4. «Правила пользования индивидуальными и коллективными средствами защиты». </w:t>
      </w:r>
    </w:p>
    <w:p w14:paraId="49F15D2C" w14:textId="77777777"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 CYR" w:eastAsia="Times New Roman" w:hAnsi="Times New Roman CYR" w:cs="Times New Roman CYR"/>
          <w:sz w:val="28"/>
          <w:szCs w:val="28"/>
          <w:lang w:eastAsia="ru-RU"/>
        </w:rPr>
      </w:pPr>
      <w:r w:rsidRPr="00ED3676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lastRenderedPageBreak/>
        <w:t xml:space="preserve">5.2.5. «Оказание само- и взаимопомощи при поражениях различного характера». </w:t>
      </w:r>
    </w:p>
    <w:p w14:paraId="4B902A6A" w14:textId="77777777"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 CYR" w:eastAsia="Times New Roman" w:hAnsi="Times New Roman CYR" w:cs="Times New Roman CYR"/>
          <w:sz w:val="28"/>
          <w:szCs w:val="28"/>
          <w:lang w:eastAsia="ru-RU"/>
        </w:rPr>
      </w:pPr>
      <w:r w:rsidRPr="00ED3676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 xml:space="preserve">5.3. Для проведения занятий и организации самостоятельного изучения на УКП ГО и ЧС должны быть: </w:t>
      </w:r>
    </w:p>
    <w:p w14:paraId="74B7FEA5" w14:textId="77777777"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 CYR" w:eastAsia="Times New Roman" w:hAnsi="Times New Roman CYR" w:cs="Times New Roman CYR"/>
          <w:sz w:val="28"/>
          <w:szCs w:val="28"/>
          <w:lang w:eastAsia="ru-RU"/>
        </w:rPr>
      </w:pPr>
      <w:r w:rsidRPr="00ED3676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 xml:space="preserve">5.3.1. Противогазы для взрослых 5 штук. </w:t>
      </w:r>
    </w:p>
    <w:p w14:paraId="51B0ED7C" w14:textId="77777777"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 CYR" w:eastAsia="Times New Roman" w:hAnsi="Times New Roman CYR" w:cs="Times New Roman CYR"/>
          <w:sz w:val="28"/>
          <w:szCs w:val="28"/>
          <w:lang w:eastAsia="ru-RU"/>
        </w:rPr>
      </w:pPr>
      <w:r w:rsidRPr="00ED3676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 xml:space="preserve">5.3.2. Противогазы для детей 5 штук. </w:t>
      </w:r>
    </w:p>
    <w:p w14:paraId="0B939D78" w14:textId="77777777" w:rsidR="002653D2" w:rsidRPr="00ED3676" w:rsidRDefault="00140849" w:rsidP="002653D2">
      <w:pPr>
        <w:spacing w:after="0" w:line="240" w:lineRule="auto"/>
        <w:ind w:firstLine="567"/>
        <w:jc w:val="both"/>
        <w:rPr>
          <w:rFonts w:ascii="Times New Roman CYR" w:eastAsia="Times New Roman" w:hAnsi="Times New Roman CYR" w:cs="Times New Roman CYR"/>
          <w:sz w:val="28"/>
          <w:szCs w:val="28"/>
          <w:lang w:eastAsia="ru-RU"/>
        </w:rPr>
      </w:pPr>
      <w:r w:rsidRPr="00ED3676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>5.3.3. Респираторы 10</w:t>
      </w:r>
      <w:r w:rsidR="002653D2" w:rsidRPr="00ED3676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 xml:space="preserve"> штук. </w:t>
      </w:r>
    </w:p>
    <w:p w14:paraId="390CBBE4" w14:textId="77777777"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 CYR" w:eastAsia="Times New Roman" w:hAnsi="Times New Roman CYR" w:cs="Times New Roman CYR"/>
          <w:sz w:val="28"/>
          <w:szCs w:val="28"/>
          <w:lang w:eastAsia="ru-RU"/>
        </w:rPr>
      </w:pPr>
      <w:r w:rsidRPr="00ED3676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>5.3.4. Простейшие ср</w:t>
      </w:r>
      <w:r w:rsidR="00140849" w:rsidRPr="00ED3676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>едства защиты органов дыхания 10</w:t>
      </w:r>
      <w:r w:rsidRPr="00ED3676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 xml:space="preserve"> штук. </w:t>
      </w:r>
    </w:p>
    <w:p w14:paraId="3890F59E" w14:textId="77777777"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 CYR" w:eastAsia="Times New Roman" w:hAnsi="Times New Roman CYR" w:cs="Times New Roman CYR"/>
          <w:sz w:val="28"/>
          <w:szCs w:val="28"/>
          <w:lang w:eastAsia="ru-RU"/>
        </w:rPr>
      </w:pPr>
      <w:r w:rsidRPr="00ED3676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 xml:space="preserve">5.3.5. Бинты, вата, марля и другие материалы для обучения. </w:t>
      </w:r>
    </w:p>
    <w:p w14:paraId="2C2B756F" w14:textId="77777777"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 CYR" w:eastAsia="Times New Roman" w:hAnsi="Times New Roman CYR" w:cs="Times New Roman CYR"/>
          <w:sz w:val="28"/>
          <w:szCs w:val="28"/>
          <w:lang w:eastAsia="ru-RU"/>
        </w:rPr>
      </w:pPr>
      <w:r w:rsidRPr="00ED3676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>5.3.6. Индивидуальные аптечки и индивидуал</w:t>
      </w:r>
      <w:r w:rsidR="00140849" w:rsidRPr="00ED3676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>ьные противохимические пакеты 10</w:t>
      </w:r>
      <w:r w:rsidRPr="00ED3676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 xml:space="preserve"> штук. </w:t>
      </w:r>
    </w:p>
    <w:p w14:paraId="1A44DE4C" w14:textId="77777777"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 CYR" w:eastAsia="Times New Roman" w:hAnsi="Times New Roman CYR" w:cs="Times New Roman CYR"/>
          <w:sz w:val="28"/>
          <w:szCs w:val="28"/>
          <w:lang w:eastAsia="ru-RU"/>
        </w:rPr>
      </w:pPr>
      <w:r w:rsidRPr="00ED3676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>5.3.7. Учебная литература, брошюры, памятки по Гои ЧС для населения.</w:t>
      </w:r>
    </w:p>
    <w:p w14:paraId="5F10BB36" w14:textId="77777777" w:rsidR="002653D2" w:rsidRPr="00ED3676" w:rsidRDefault="002653D2" w:rsidP="002653D2">
      <w:pPr>
        <w:spacing w:after="0" w:line="240" w:lineRule="auto"/>
        <w:jc w:val="both"/>
        <w:rPr>
          <w:rFonts w:ascii="Times New Roman CYR" w:eastAsia="Times New Roman" w:hAnsi="Times New Roman CYR" w:cs="Times New Roman CYR"/>
          <w:sz w:val="20"/>
          <w:szCs w:val="20"/>
          <w:lang w:eastAsia="ru-RU"/>
        </w:rPr>
      </w:pPr>
    </w:p>
    <w:p w14:paraId="1FEAE9E6" w14:textId="77777777" w:rsidR="002653D2" w:rsidRPr="00ED3676" w:rsidRDefault="002653D2" w:rsidP="002653D2">
      <w:pPr>
        <w:keepNext/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26"/>
          <w:szCs w:val="24"/>
          <w:lang w:eastAsia="ru-RU"/>
        </w:rPr>
      </w:pPr>
      <w:r w:rsidRPr="00ED3676">
        <w:rPr>
          <w:rFonts w:ascii="Times New Roman CYR" w:eastAsia="Times New Roman" w:hAnsi="Times New Roman CYR" w:cs="Times New Roman CYR"/>
          <w:b/>
          <w:bCs/>
          <w:sz w:val="26"/>
          <w:szCs w:val="26"/>
          <w:lang w:val="en-US" w:eastAsia="ru-RU"/>
        </w:rPr>
        <w:t>IV</w:t>
      </w:r>
      <w:r w:rsidRPr="00ED3676">
        <w:rPr>
          <w:rFonts w:ascii="Times New Roman CYR" w:eastAsia="Times New Roman" w:hAnsi="Times New Roman CYR" w:cs="Times New Roman CYR"/>
          <w:b/>
          <w:bCs/>
          <w:sz w:val="26"/>
          <w:szCs w:val="26"/>
          <w:lang w:eastAsia="ru-RU"/>
        </w:rPr>
        <w:t>.</w:t>
      </w:r>
      <w:r w:rsidRPr="00ED3676"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 xml:space="preserve"> </w:t>
      </w:r>
      <w:r w:rsidRPr="00ED3676">
        <w:rPr>
          <w:rFonts w:ascii="Times New Roman" w:eastAsia="Times New Roman" w:hAnsi="Times New Roman" w:cs="Times New Roman"/>
          <w:b/>
          <w:bCs/>
          <w:sz w:val="26"/>
          <w:szCs w:val="24"/>
          <w:lang w:eastAsia="ru-RU"/>
        </w:rPr>
        <w:t xml:space="preserve">ОБЯЗАННОСТИ НАЧАЛЬНИКА, ОРГАНИЗАТОРА (КОНСУЛЬТАНТА) </w:t>
      </w:r>
    </w:p>
    <w:p w14:paraId="121BE9E2" w14:textId="77777777" w:rsidR="002653D2" w:rsidRPr="00ED3676" w:rsidRDefault="002653D2" w:rsidP="002653D2">
      <w:pPr>
        <w:spacing w:after="0" w:line="240" w:lineRule="auto"/>
        <w:jc w:val="center"/>
        <w:rPr>
          <w:rFonts w:ascii="Times New Roman CYR" w:eastAsia="Times New Roman" w:hAnsi="Times New Roman CYR" w:cs="Times New Roman CYR"/>
          <w:sz w:val="26"/>
          <w:szCs w:val="26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bCs/>
          <w:sz w:val="26"/>
          <w:szCs w:val="20"/>
          <w:lang w:eastAsia="ru-RU"/>
        </w:rPr>
        <w:t xml:space="preserve">  УКП по ГО и ЧС</w:t>
      </w:r>
      <w:r w:rsidRPr="00ED3676">
        <w:rPr>
          <w:rFonts w:ascii="Times New Roman CYR" w:eastAsia="Times New Roman" w:hAnsi="Times New Roman CYR" w:cs="Times New Roman CYR"/>
          <w:sz w:val="26"/>
          <w:szCs w:val="26"/>
          <w:lang w:eastAsia="ru-RU"/>
        </w:rPr>
        <w:t xml:space="preserve"> </w:t>
      </w:r>
    </w:p>
    <w:p w14:paraId="53E847F6" w14:textId="77777777" w:rsidR="002653D2" w:rsidRPr="00ED3676" w:rsidRDefault="002653D2" w:rsidP="002653D2">
      <w:pPr>
        <w:spacing w:after="0" w:line="240" w:lineRule="auto"/>
        <w:jc w:val="center"/>
        <w:rPr>
          <w:rFonts w:ascii="Times New Roman CYR" w:eastAsia="Times New Roman" w:hAnsi="Times New Roman CYR" w:cs="Times New Roman CYR"/>
          <w:sz w:val="26"/>
          <w:szCs w:val="26"/>
          <w:lang w:eastAsia="ru-RU"/>
        </w:rPr>
      </w:pPr>
    </w:p>
    <w:p w14:paraId="111D7F70" w14:textId="77777777" w:rsidR="002653D2" w:rsidRPr="00ED3676" w:rsidRDefault="00140849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Начальник УКП по ГО </w:t>
      </w:r>
      <w:r w:rsidR="002653D2"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и ЧС</w:t>
      </w:r>
      <w:r w:rsidR="002653D2"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отвечает за планирование, организацию и ход учебного процесса, состояние учебно-материальной базы УКП по ГО и ЧС.</w:t>
      </w:r>
    </w:p>
    <w:p w14:paraId="33AEA1B6" w14:textId="77777777"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Он обязан:</w:t>
      </w:r>
    </w:p>
    <w:p w14:paraId="4D7E9B88" w14:textId="77777777"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-    знать и руководствоваться в своей работе нормативно-правовыми актами в области</w:t>
      </w:r>
      <w:r w:rsidR="00140849"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ГО, защиты от ЧС и обеспечения ПБ РФ, Сам</w:t>
      </w:r>
      <w:r w:rsidR="00140849"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арской области и муниципального 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района Ставропольский Самарской области;</w:t>
      </w:r>
    </w:p>
    <w:p w14:paraId="0D219723" w14:textId="77777777" w:rsidR="002653D2" w:rsidRPr="00ED3676" w:rsidRDefault="002653D2" w:rsidP="002653D2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разрабатывать и вести планирующие, учетные и отчетные документы;</w:t>
      </w:r>
    </w:p>
    <w:p w14:paraId="5CAFCE50" w14:textId="77777777" w:rsidR="002653D2" w:rsidRPr="00ED3676" w:rsidRDefault="002653D2" w:rsidP="002653D2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проводить занятия (консультации) в соответствии с планом работы УКП на год и расписанием занятий;</w:t>
      </w:r>
    </w:p>
    <w:p w14:paraId="5F8AC088" w14:textId="77777777" w:rsidR="002653D2" w:rsidRPr="00ED3676" w:rsidRDefault="002653D2" w:rsidP="002653D2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осуществлять контроль за ходом самостоятельного обучения людей и оказывать индивидуальную помощь обучаемым;</w:t>
      </w:r>
    </w:p>
    <w:p w14:paraId="690909B4" w14:textId="77777777" w:rsidR="002653D2" w:rsidRPr="00ED3676" w:rsidRDefault="002653D2" w:rsidP="002653D2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проводить инструктаж руководителей занятий и старших групп;</w:t>
      </w:r>
    </w:p>
    <w:p w14:paraId="1AC6389A" w14:textId="77777777" w:rsidR="002653D2" w:rsidRPr="00ED3676" w:rsidRDefault="002653D2" w:rsidP="002653D2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вести учет подготовки неработающего населения на закрепленной за УКП по ГО и ЧС территории;</w:t>
      </w:r>
    </w:p>
    <w:p w14:paraId="4176293D" w14:textId="77777777" w:rsidR="002653D2" w:rsidRPr="00ED3676" w:rsidRDefault="002653D2" w:rsidP="002653D2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составлять годовой отчет о выполнении плана работы УКП по ГО и ЧС;</w:t>
      </w:r>
    </w:p>
    <w:p w14:paraId="6D18D2F6" w14:textId="77777777" w:rsidR="002653D2" w:rsidRPr="00ED3676" w:rsidRDefault="002653D2" w:rsidP="002653D2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составлять заявки на приобретение учебных и наглядных пособий, технических средств обучения, литературы, организовать их учет, хранение и своевременное списание;</w:t>
      </w:r>
    </w:p>
    <w:p w14:paraId="6C622458" w14:textId="77777777" w:rsidR="002653D2" w:rsidRPr="00ED3676" w:rsidRDefault="002653D2" w:rsidP="002653D2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следить за содержанием помещения, соблюдением правил пожарной безопасности;</w:t>
      </w:r>
    </w:p>
    <w:p w14:paraId="0C194347" w14:textId="77777777" w:rsidR="002653D2" w:rsidRPr="00ED3676" w:rsidRDefault="002653D2" w:rsidP="002653D2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поддерживать постоянное взаимодействие по вопросам обучения с органами управления ГО и ЧС, и курсами ГО.</w:t>
      </w:r>
    </w:p>
    <w:p w14:paraId="40369F49" w14:textId="77777777" w:rsidR="002653D2" w:rsidRPr="00ED3676" w:rsidRDefault="002653D2" w:rsidP="002653D2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14:paraId="0A89789B" w14:textId="77777777"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</w:t>
      </w: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Организатор (консультант) УКП по ГО и ЧС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подчиняется Главе сельского поселения, при котором создан УКП по ГО и ЧС, </w:t>
      </w:r>
      <w:r w:rsidR="00AF0E7E"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председателю КЧС и ПБ поселения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. Он отвечает за качество проведения занятий (консультаций), состояние учебно-материальной базы УКП по ГО</w:t>
      </w:r>
      <w:r w:rsidR="00AF0E7E"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ЧС.</w:t>
      </w:r>
    </w:p>
    <w:p w14:paraId="56E497EA" w14:textId="77777777"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Он обязан:</w:t>
      </w:r>
    </w:p>
    <w:p w14:paraId="1AA4E266" w14:textId="77777777"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-    знать и руководствоваться в своей работе нормативно-правовыми актами в области</w:t>
      </w:r>
      <w:r w:rsidR="00AF0E7E"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ГО, защиты от ЧС и обеспечения ПБ РФ, Самарской области и муниципального района Ставропольский Самарской области;</w:t>
      </w:r>
    </w:p>
    <w:p w14:paraId="428E163B" w14:textId="77777777" w:rsidR="002653D2" w:rsidRPr="00ED3676" w:rsidRDefault="002653D2" w:rsidP="002653D2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проводить занятия (консультации) в соответствии с планом работы УКП на год и расписанием занятий на высоком организационном и методическом уровне;</w:t>
      </w:r>
    </w:p>
    <w:p w14:paraId="5FF7B198" w14:textId="77777777" w:rsidR="002653D2" w:rsidRPr="00ED3676" w:rsidRDefault="002653D2" w:rsidP="002653D2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составлять годовой отчет о выполнении плана работы УКП по ГО</w:t>
      </w:r>
      <w:r w:rsidR="00AF0E7E"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ЧС и представлять его начальнику ГО учреждения;</w:t>
      </w:r>
    </w:p>
    <w:p w14:paraId="3C64FE18" w14:textId="77777777" w:rsidR="002653D2" w:rsidRPr="00ED3676" w:rsidRDefault="002653D2" w:rsidP="002653D2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следить за содержанием помещения, соблюдением правил пожарной безопасности;</w:t>
      </w:r>
    </w:p>
    <w:p w14:paraId="0974AB73" w14:textId="77777777" w:rsidR="002653D2" w:rsidRPr="00ED3676" w:rsidRDefault="002653D2" w:rsidP="002653D2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обеспечивать сохранность и поддержание имущества УКП в хорошем состоянии.</w:t>
      </w:r>
    </w:p>
    <w:p w14:paraId="5BE20E40" w14:textId="77777777" w:rsidR="002653D2" w:rsidRPr="00ED3676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0A49A54A" w14:textId="77777777" w:rsidR="002653D2" w:rsidRPr="00ED3676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4656BAE9" w14:textId="77777777"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Ответственность за организацию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проведения занятий, консультаций и тренировок несёт начальник УКП.</w:t>
      </w:r>
    </w:p>
    <w:p w14:paraId="084D4AE0" w14:textId="71F7545C" w:rsidR="002653D2" w:rsidRPr="00ED3676" w:rsidRDefault="002653D2" w:rsidP="002653D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Для проведения занятий, консультаций и других мероприятий по обучению допускается привлечение лиц других организаций. Обучение неработающего населения осуществляется по программе, утверждённой главой сельского поселения </w:t>
      </w:r>
      <w:r w:rsidR="006B410D">
        <w:rPr>
          <w:rFonts w:ascii="Times New Roman" w:eastAsia="Times New Roman" w:hAnsi="Times New Roman" w:cs="Times New Roman"/>
          <w:sz w:val="28"/>
          <w:szCs w:val="28"/>
          <w:lang w:eastAsia="ru-RU"/>
        </w:rPr>
        <w:t>Жигули</w:t>
      </w:r>
      <w:r w:rsidR="00AF0E7E"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14:paraId="183E18C4" w14:textId="77777777" w:rsidR="002653D2" w:rsidRPr="00ED3676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2148E32F" w14:textId="77777777" w:rsidR="002653D2" w:rsidRPr="00ED3676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04403C99" w14:textId="77777777" w:rsidR="002653D2" w:rsidRPr="00ED3676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2F6167BD" w14:textId="77777777" w:rsidR="002653D2" w:rsidRPr="00ED3676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46D5934E" w14:textId="77777777" w:rsidR="002653D2" w:rsidRPr="00ED3676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0A80E26B" w14:textId="77777777"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14:paraId="0D7AD680" w14:textId="77777777"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14:paraId="3C83A5BF" w14:textId="77777777"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14:paraId="217A6189" w14:textId="77777777"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14:paraId="6EFC93BE" w14:textId="77777777"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14:paraId="6ABCCB18" w14:textId="77777777"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14:paraId="67C84749" w14:textId="77777777"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14:paraId="0963A71F" w14:textId="77777777"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14:paraId="4F0EFD71" w14:textId="77777777"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14:paraId="0D1DC633" w14:textId="77777777"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14:paraId="4A494674" w14:textId="77777777"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14:paraId="7820A542" w14:textId="77777777"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14:paraId="1770BC01" w14:textId="77777777"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14:paraId="5AE942E9" w14:textId="77777777"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14:paraId="41B8C899" w14:textId="77777777"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14:paraId="68F47B42" w14:textId="77777777"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14:paraId="06297F7A" w14:textId="77777777"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14:paraId="010C1F66" w14:textId="77777777"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14:paraId="491D48BF" w14:textId="77777777"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14:paraId="037CA62D" w14:textId="77777777"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14:paraId="5FFFC2AB" w14:textId="77777777"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14:paraId="71DC0E68" w14:textId="77777777"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14:paraId="2221A864" w14:textId="77777777"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14:paraId="0045BA81" w14:textId="77777777"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14:paraId="0E10A6DB" w14:textId="77777777"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14:paraId="2FDDD7AF" w14:textId="77777777"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14:paraId="6CA8184A" w14:textId="77777777" w:rsidR="00AF0E7E" w:rsidRPr="00ED3676" w:rsidRDefault="00AF0E7E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14:paraId="07B8B863" w14:textId="77777777" w:rsidR="00AF0E7E" w:rsidRPr="00ED3676" w:rsidRDefault="00AF0E7E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14:paraId="548657D9" w14:textId="77777777" w:rsidR="00AF0E7E" w:rsidRPr="00ED3676" w:rsidRDefault="00AF0E7E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14:paraId="40E50E47" w14:textId="77777777" w:rsidR="00AF0E7E" w:rsidRPr="00ED3676" w:rsidRDefault="00AF0E7E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14:paraId="2E618998" w14:textId="77777777" w:rsidR="00AF0E7E" w:rsidRPr="00ED3676" w:rsidRDefault="00AF0E7E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14:paraId="6EE850DA" w14:textId="77777777" w:rsidR="00AF0E7E" w:rsidRPr="00ED3676" w:rsidRDefault="00AF0E7E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14:paraId="6172A3B8" w14:textId="77777777" w:rsidR="00AF0E7E" w:rsidRPr="00ED3676" w:rsidRDefault="00AF0E7E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14:paraId="05FFB2AC" w14:textId="77777777"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14:paraId="19B2BC44" w14:textId="77777777" w:rsidR="008E704E" w:rsidRDefault="008E704E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14:paraId="3D762862" w14:textId="5D0EBE98"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  <w:r w:rsidRPr="00ED3676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lastRenderedPageBreak/>
        <w:t>Приложение</w:t>
      </w:r>
      <w:r w:rsidR="00AF0E7E" w:rsidRPr="00ED3676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 №</w:t>
      </w:r>
      <w:r w:rsidRPr="00ED3676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 2 </w:t>
      </w:r>
    </w:p>
    <w:p w14:paraId="78F7FE68" w14:textId="77777777"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  <w:r w:rsidRPr="00ED3676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к постановлению администрации </w:t>
      </w:r>
    </w:p>
    <w:p w14:paraId="5CE7CE92" w14:textId="2C3B9846"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  <w:r w:rsidRPr="00ED3676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                                                                              сельского поселения </w:t>
      </w:r>
      <w:r w:rsidR="006B410D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Жигули</w:t>
      </w:r>
    </w:p>
    <w:p w14:paraId="43EC9B5E" w14:textId="77777777"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  <w:r w:rsidRPr="00ED3676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                                                                              муниципального района Ставропольский</w:t>
      </w:r>
    </w:p>
    <w:p w14:paraId="6711474D" w14:textId="77777777"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  <w:r w:rsidRPr="00ED3676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                                                                         Самарской области</w:t>
      </w:r>
    </w:p>
    <w:p w14:paraId="1CE9533B" w14:textId="1621283A" w:rsidR="002653D2" w:rsidRPr="00ED3676" w:rsidRDefault="002653D2" w:rsidP="002653D2">
      <w:pPr>
        <w:spacing w:after="0" w:line="216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                                                                          от </w:t>
      </w:r>
      <w:r w:rsidR="008E704E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11</w:t>
      </w:r>
      <w:r w:rsidRPr="00ED3676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.</w:t>
      </w:r>
      <w:r w:rsidR="008E704E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01</w:t>
      </w:r>
      <w:r w:rsidRPr="00ED3676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.202</w:t>
      </w:r>
      <w:r w:rsidR="008E704E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3</w:t>
      </w:r>
      <w:r w:rsidRPr="00ED3676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 г. № </w:t>
      </w:r>
      <w:r w:rsidR="008E704E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2</w:t>
      </w:r>
    </w:p>
    <w:p w14:paraId="3E2AB462" w14:textId="77777777" w:rsidR="002653D2" w:rsidRPr="00ED3676" w:rsidRDefault="002653D2" w:rsidP="002653D2">
      <w:pPr>
        <w:spacing w:after="0" w:line="216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14:paraId="0756E50D" w14:textId="77777777" w:rsidR="002653D2" w:rsidRPr="00ED3676" w:rsidRDefault="002653D2" w:rsidP="002653D2">
      <w:pPr>
        <w:spacing w:after="0" w:line="216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14:paraId="2B9DE835" w14:textId="77777777" w:rsidR="002653D2" w:rsidRPr="00ED3676" w:rsidRDefault="002653D2" w:rsidP="002653D2">
      <w:pPr>
        <w:spacing w:after="0" w:line="216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14:paraId="63E213D7" w14:textId="77777777" w:rsidR="002653D2" w:rsidRPr="00ED3676" w:rsidRDefault="002653D2" w:rsidP="002653D2">
      <w:pPr>
        <w:spacing w:after="0" w:line="216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Состав УКП:</w:t>
      </w:r>
    </w:p>
    <w:p w14:paraId="73201018" w14:textId="77777777" w:rsidR="002653D2" w:rsidRPr="00ED3676" w:rsidRDefault="002653D2" w:rsidP="002653D2">
      <w:pPr>
        <w:spacing w:after="0" w:line="216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14:paraId="301665A0" w14:textId="21DF9138" w:rsidR="002653D2" w:rsidRPr="00ED3676" w:rsidRDefault="00AF0E7E" w:rsidP="00AF0E7E">
      <w:pPr>
        <w:spacing w:after="0" w:line="21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</w:t>
      </w:r>
      <w:r w:rsidR="002653D2"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 начальник УКП – глава сельского поселения </w:t>
      </w:r>
      <w:r w:rsidR="006B410D">
        <w:rPr>
          <w:rFonts w:ascii="Times New Roman" w:eastAsia="Times New Roman" w:hAnsi="Times New Roman" w:cs="Times New Roman"/>
          <w:sz w:val="28"/>
          <w:szCs w:val="28"/>
          <w:lang w:eastAsia="ru-RU"/>
        </w:rPr>
        <w:t>Жигули</w:t>
      </w:r>
      <w:r w:rsidR="002653D2"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6B410D">
        <w:rPr>
          <w:rFonts w:ascii="Times New Roman" w:eastAsia="Times New Roman" w:hAnsi="Times New Roman" w:cs="Times New Roman"/>
          <w:sz w:val="28"/>
          <w:szCs w:val="28"/>
          <w:lang w:eastAsia="ru-RU"/>
        </w:rPr>
        <w:t>Елисеев Владимир Александрович</w:t>
      </w:r>
      <w:r w:rsidR="002653D2"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;</w:t>
      </w:r>
    </w:p>
    <w:p w14:paraId="66457D2B" w14:textId="77777777" w:rsidR="002653D2" w:rsidRPr="00ED3676" w:rsidRDefault="002653D2" w:rsidP="002653D2">
      <w:pPr>
        <w:spacing w:after="0" w:line="216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14:paraId="12DFD6DB" w14:textId="77777777" w:rsidR="002653D2" w:rsidRPr="00ED3676" w:rsidRDefault="00AF0E7E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</w:t>
      </w:r>
      <w:r w:rsidR="002653D2"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- организаторы (консультанты):</w:t>
      </w:r>
    </w:p>
    <w:p w14:paraId="3042492E" w14:textId="5E1CDC3C" w:rsidR="002653D2" w:rsidRPr="00ED3676" w:rsidRDefault="006B410D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директор</w:t>
      </w:r>
      <w:r w:rsidR="002653D2"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ДК села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Жигули</w:t>
      </w:r>
      <w:r w:rsidR="002653D2"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Яковчук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Анастасия Владимировна</w:t>
      </w:r>
      <w:r w:rsidR="002653D2"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</w:p>
    <w:p w14:paraId="79FE3755" w14:textId="3BFBC12E"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заведующая библиотекой </w:t>
      </w:r>
      <w:r w:rsidR="00D72B3E" w:rsidRPr="00D72B3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Жигулевская сельская библиотека-филиал Муниципального бюджетного учреждения культуры "Ставропольская </w:t>
      </w:r>
      <w:proofErr w:type="spellStart"/>
      <w:r w:rsidR="00D72B3E" w:rsidRPr="00D72B3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межпоселенческая</w:t>
      </w:r>
      <w:proofErr w:type="spellEnd"/>
      <w:r w:rsidR="00D72B3E" w:rsidRPr="00D72B3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библиотека" муниципального района Ставропольский Самарской области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D72B3E" w:rsidRPr="00D72B3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Артемьева Татьяна Геннадьевна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14:paraId="289DBEFA" w14:textId="77777777" w:rsidR="002653D2" w:rsidRPr="00ED3676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46B4437A" w14:textId="77777777"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 xml:space="preserve">                                                                                                                       </w:t>
      </w:r>
    </w:p>
    <w:p w14:paraId="0C8D842D" w14:textId="77777777"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14:paraId="2C14788F" w14:textId="77777777"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14:paraId="2861C0FF" w14:textId="77777777"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14:paraId="4935AF35" w14:textId="77777777"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14:paraId="2B8F636A" w14:textId="77777777"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14:paraId="36E5A736" w14:textId="77777777"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14:paraId="234C83F5" w14:textId="77777777"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14:paraId="496F1077" w14:textId="77777777"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14:paraId="44D7837E" w14:textId="77777777"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14:paraId="1ADC3F95" w14:textId="77777777"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14:paraId="0E80038F" w14:textId="77777777"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14:paraId="601542EA" w14:textId="77777777"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14:paraId="2AB4ED2A" w14:textId="77777777"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14:paraId="79FB3C25" w14:textId="77777777"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14:paraId="363F5A1E" w14:textId="77777777"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14:paraId="37710259" w14:textId="77777777"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14:paraId="0573D4D2" w14:textId="77777777"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14:paraId="47B83084" w14:textId="77777777"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14:paraId="002A0296" w14:textId="77777777"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14:paraId="66B1E4AB" w14:textId="77777777"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14:paraId="519E6C75" w14:textId="77777777"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14:paraId="45B3A1CA" w14:textId="77777777"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14:paraId="1752A1B2" w14:textId="77777777"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14:paraId="5811DEF0" w14:textId="77777777"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14:paraId="40A27CA5" w14:textId="77777777"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14:paraId="554BFA9F" w14:textId="77777777" w:rsidR="008E704E" w:rsidRDefault="00D72B3E" w:rsidP="00D72B3E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 xml:space="preserve">                                                                                                                                   </w:t>
      </w:r>
    </w:p>
    <w:p w14:paraId="7E867250" w14:textId="77777777" w:rsidR="008E704E" w:rsidRDefault="008E704E" w:rsidP="00D72B3E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14:paraId="50B48A8D" w14:textId="77777777" w:rsidR="008E704E" w:rsidRDefault="008E704E" w:rsidP="00D72B3E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14:paraId="1E9C6860" w14:textId="77777777" w:rsidR="008E704E" w:rsidRDefault="008E704E" w:rsidP="00D72B3E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14:paraId="15E7308C" w14:textId="77777777" w:rsidR="008E704E" w:rsidRDefault="008E704E" w:rsidP="00D72B3E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14:paraId="28778B66" w14:textId="77777777" w:rsidR="008E704E" w:rsidRDefault="008E704E" w:rsidP="00D72B3E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14:paraId="6A66A919" w14:textId="613E2753" w:rsidR="002653D2" w:rsidRPr="00ED3676" w:rsidRDefault="002653D2" w:rsidP="008E704E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  <w:r w:rsidRPr="00ED3676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lastRenderedPageBreak/>
        <w:t xml:space="preserve">Приложение 3                                                                                               </w:t>
      </w:r>
    </w:p>
    <w:p w14:paraId="7F720629" w14:textId="77777777"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  <w:r w:rsidRPr="00ED3676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                                                                              к постановлению администрации </w:t>
      </w:r>
    </w:p>
    <w:p w14:paraId="54634A2E" w14:textId="56AC5938"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  <w:r w:rsidRPr="00ED3676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                                                                              сельского поселения </w:t>
      </w:r>
      <w:r w:rsidR="006B410D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Жигули</w:t>
      </w:r>
    </w:p>
    <w:p w14:paraId="0021A726" w14:textId="77777777"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  <w:r w:rsidRPr="00ED3676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                                                                              муниципального района Ставропольский</w:t>
      </w:r>
    </w:p>
    <w:p w14:paraId="26160784" w14:textId="77777777"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  <w:r w:rsidRPr="00ED3676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                                                                         Самарской области</w:t>
      </w:r>
    </w:p>
    <w:p w14:paraId="362B1AF6" w14:textId="7D90E881"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  <w:r w:rsidRPr="00ED3676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                                                                          от </w:t>
      </w:r>
      <w:r w:rsidR="008E704E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11</w:t>
      </w:r>
      <w:r w:rsidRPr="00ED3676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.</w:t>
      </w:r>
      <w:r w:rsidR="008E704E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01</w:t>
      </w:r>
      <w:r w:rsidRPr="00ED3676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.202</w:t>
      </w:r>
      <w:r w:rsidR="008E704E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3</w:t>
      </w:r>
      <w:r w:rsidRPr="00ED3676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 г. № </w:t>
      </w:r>
      <w:r w:rsidR="008E704E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2</w:t>
      </w:r>
    </w:p>
    <w:p w14:paraId="2EB62696" w14:textId="77777777" w:rsidR="002653D2" w:rsidRPr="00ED3676" w:rsidRDefault="002653D2" w:rsidP="002653D2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1CF30C74" w14:textId="77777777" w:rsidR="002653D2" w:rsidRPr="00ED3676" w:rsidRDefault="002653D2" w:rsidP="002653D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ПРОГРАММА</w:t>
      </w:r>
    </w:p>
    <w:p w14:paraId="33318E51" w14:textId="4C8A5249" w:rsidR="002653D2" w:rsidRPr="00ED3676" w:rsidRDefault="002653D2" w:rsidP="002653D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обучения населения сельского поселения </w:t>
      </w:r>
      <w:r w:rsidR="006B410D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Жигули</w:t>
      </w: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,</w:t>
      </w:r>
    </w:p>
    <w:p w14:paraId="0F2D7A8B" w14:textId="77777777" w:rsidR="002653D2" w:rsidRPr="00ED3676" w:rsidRDefault="002653D2" w:rsidP="002653D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не занятого в сферах производства и обслуживания, в области</w:t>
      </w:r>
    </w:p>
    <w:p w14:paraId="5EC2D40D" w14:textId="77777777" w:rsidR="002653D2" w:rsidRPr="00ED3676" w:rsidRDefault="002653D2" w:rsidP="002653D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гражданской обороны и защиты от чрезвычайных ситуаций</w:t>
      </w:r>
    </w:p>
    <w:p w14:paraId="734DE158" w14:textId="77777777" w:rsidR="002653D2" w:rsidRPr="00ED3676" w:rsidRDefault="002653D2" w:rsidP="002653D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природного и техногенного характера</w:t>
      </w:r>
    </w:p>
    <w:p w14:paraId="0DCAD905" w14:textId="77777777" w:rsidR="002653D2" w:rsidRPr="00ED3676" w:rsidRDefault="002653D2" w:rsidP="002653D2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39F44598" w14:textId="77777777" w:rsidR="002653D2" w:rsidRPr="00ED3676" w:rsidRDefault="002653D2" w:rsidP="002653D2">
      <w:pPr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Общие положения. </w:t>
      </w:r>
    </w:p>
    <w:p w14:paraId="6B1EBB92" w14:textId="77777777" w:rsidR="002653D2" w:rsidRPr="00ED3676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</w:t>
      </w:r>
    </w:p>
    <w:p w14:paraId="150ECAB3" w14:textId="62AB1EE4"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Подготовка 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 xml:space="preserve">населения сельского поселения </w:t>
      </w:r>
      <w:r w:rsidR="006B410D">
        <w:rPr>
          <w:rFonts w:ascii="Times New Roman" w:eastAsia="Times New Roman" w:hAnsi="Times New Roman" w:cs="Times New Roman"/>
          <w:sz w:val="28"/>
          <w:szCs w:val="28"/>
          <w:lang w:eastAsia="ru-RU"/>
        </w:rPr>
        <w:t>Жигули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не занятого в сферах производства и обслуживания (далее - неработающее население), в области гражданской обороны и защиты от чрезвычайных ситуаций природного и техногенного характера является одним из элементов «Единой государственной системы подготовки населения Российской Федерации в области гражданской обороны и защиты от чрезвычайных ситуаций». </w:t>
      </w:r>
    </w:p>
    <w:p w14:paraId="7382F5D6" w14:textId="26B7E3C2"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«Программа обучения населения сельского поселения </w:t>
      </w:r>
      <w:r w:rsidR="006B410D">
        <w:rPr>
          <w:rFonts w:ascii="Times New Roman" w:eastAsia="Times New Roman" w:hAnsi="Times New Roman" w:cs="Times New Roman"/>
          <w:sz w:val="28"/>
          <w:szCs w:val="28"/>
          <w:lang w:eastAsia="ru-RU"/>
        </w:rPr>
        <w:t>Жигули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не занятого в сферах производства и обслуживания, в области гражданской обороны и защиты от чрезвычайных ситуаций природного и техногенного характера» (далее - Программа) разработана во исполнении требований приказа МЧС РФ от </w:t>
      </w:r>
      <w:r w:rsidRPr="00ED3676">
        <w:rPr>
          <w:rFonts w:ascii="Times New Roman" w:eastAsia="Times New Roman" w:hAnsi="Times New Roman" w:cs="Times New Roman"/>
          <w:w w:val="89"/>
          <w:sz w:val="28"/>
          <w:szCs w:val="28"/>
          <w:lang w:eastAsia="ru-RU"/>
        </w:rPr>
        <w:t xml:space="preserve">22.01.2002 г. 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№19 «О состоянии обучения населения Российской Федерации в области гражданской обороны и защиты от чрезвычайных ситуаций и мерах по его улучшению».            </w:t>
      </w:r>
    </w:p>
    <w:p w14:paraId="021E1785" w14:textId="77777777"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В Программе изложена методика обучения неработающего населения поселения с целью подготовки его к умелым действиям при угрозе и возникновении аварий, катастроф и стихийных бедствий, а также опасностей, возникающих при ведении военных действий или вследствие этих действий, с учетом особенностей Самарской области. </w:t>
      </w:r>
    </w:p>
    <w:p w14:paraId="5778F7B2" w14:textId="77777777"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56C35237" w14:textId="77777777" w:rsidR="002653D2" w:rsidRPr="00ED3676" w:rsidRDefault="002653D2" w:rsidP="002653D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2. Организация обучения.</w:t>
      </w:r>
    </w:p>
    <w:p w14:paraId="1E35DDB3" w14:textId="77777777" w:rsidR="002653D2" w:rsidRPr="00ED3676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14:paraId="1386EE14" w14:textId="77777777"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1.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Обучение неработающего населения в области гражданской обороны и защиты от чрезвычайных ситуаций природного и техногенного характера (далее - по вопросам ГО и ЧС) осуществляется по месту жительства и организуется в соответствии с требованиями федеральных законов </w:t>
      </w:r>
      <w:r w:rsidRPr="00ED3676">
        <w:rPr>
          <w:rFonts w:ascii="Times New Roman" w:eastAsia="Times New Roman" w:hAnsi="Times New Roman" w:cs="Times New Roman"/>
          <w:w w:val="89"/>
          <w:sz w:val="28"/>
          <w:szCs w:val="28"/>
          <w:lang w:eastAsia="ru-RU"/>
        </w:rPr>
        <w:t xml:space="preserve">РФ 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"О гражданской обороне" и "О защите населения и территорий от чрезвычайных ситуаций природного и техногенного характера", постановлений Правительства Российской Федерации </w:t>
      </w:r>
      <w:r w:rsidR="00AF0E7E"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от 4 сентября </w:t>
      </w:r>
      <w:smartTag w:uri="urn:schemas-microsoft-com:office:smarttags" w:element="metricconverter">
        <w:smartTagPr>
          <w:attr w:name="ProductID" w:val="2003 г"/>
        </w:smartTagPr>
        <w:r w:rsidRPr="00ED3676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2003 г</w:t>
        </w:r>
      </w:smartTag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№ 547 "О подготовки населения в области защиты от чрезвычайных ситуаций природного и техногенного характера" и от 2 ноября </w:t>
      </w:r>
      <w:smartTag w:uri="urn:schemas-microsoft-com:office:smarttags" w:element="metricconverter">
        <w:smartTagPr>
          <w:attr w:name="ProductID" w:val="2000 г"/>
        </w:smartTagPr>
        <w:r w:rsidRPr="00ED3676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2000 г</w:t>
        </w:r>
      </w:smartTag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№ 841 "Об утверждении Положения об организации обучения населения в области гражданской обороны", приказов и организационных указаний МЧС РФ, постановлений и распоряжений губернатора Самарской области, постановлений и распоряжений Главы муниципального района Ставропольский. </w:t>
      </w:r>
    </w:p>
    <w:p w14:paraId="3A6824C5" w14:textId="77777777" w:rsidR="002653D2" w:rsidRPr="00ED3676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</w:t>
      </w:r>
    </w:p>
    <w:p w14:paraId="4857798D" w14:textId="366B4215"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     </w:t>
      </w: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2.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Ответственность за организацию обучения неработающего населения, проживающего на территории сельского поселения </w:t>
      </w:r>
      <w:r w:rsidR="006B410D">
        <w:rPr>
          <w:rFonts w:ascii="Times New Roman" w:eastAsia="Times New Roman" w:hAnsi="Times New Roman" w:cs="Times New Roman"/>
          <w:sz w:val="28"/>
          <w:szCs w:val="28"/>
          <w:lang w:eastAsia="ru-RU"/>
        </w:rPr>
        <w:t>Жигули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возлагается на Главу сельского поселения. </w:t>
      </w:r>
    </w:p>
    <w:p w14:paraId="5EDEE3D9" w14:textId="792931B5"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Главе сельского поселения </w:t>
      </w:r>
      <w:r w:rsidR="006B410D">
        <w:rPr>
          <w:rFonts w:ascii="Times New Roman" w:eastAsia="Times New Roman" w:hAnsi="Times New Roman" w:cs="Times New Roman"/>
          <w:sz w:val="28"/>
          <w:szCs w:val="28"/>
          <w:lang w:eastAsia="ru-RU"/>
        </w:rPr>
        <w:t>Жигули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разрешается, исходя из местных условий, уровня подготовки, специфики местности, уточнять содержание тем и время на их изучение, а также вводить новые темы без уменьшения общего времени, отводимого на подготовку. </w:t>
      </w:r>
    </w:p>
    <w:p w14:paraId="27D7DC91" w14:textId="77777777" w:rsidR="002653D2" w:rsidRPr="00ED3676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</w:t>
      </w:r>
    </w:p>
    <w:p w14:paraId="1F356D43" w14:textId="77777777"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3.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Подготовка неработающего населения проводится на учебно-консультационном пункте по гражданской обороне (далее - УКП по ГО</w:t>
      </w:r>
      <w:r w:rsidR="00AF0E7E"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ЧС). </w:t>
      </w:r>
    </w:p>
    <w:p w14:paraId="5FAD5ADC" w14:textId="77777777"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Обучение осуществляется путем: </w:t>
      </w:r>
    </w:p>
    <w:p w14:paraId="18839A9E" w14:textId="77777777"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проведения занятий по тематике настоящей Программы;  </w:t>
      </w:r>
    </w:p>
    <w:p w14:paraId="0BCF5A12" w14:textId="77777777"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проведения пропагандистских и агитационных мероприятий (бесед, лекций, вечеров вопросов и ответов);</w:t>
      </w:r>
    </w:p>
    <w:p w14:paraId="2CBF20A2" w14:textId="77777777"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консультаций, показов учебных кино- и видеофильмов и др.), проводимых по планам должностных лиц ГО и ЧС; </w:t>
      </w:r>
    </w:p>
    <w:p w14:paraId="3B53B441" w14:textId="77777777"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распространения и чтения памяток, листовок, пособий, прослушивания радиопередач и просмотра телепрограмм по тематике гражданской обороны и защиты от чрезвычайных ситуаций; </w:t>
      </w:r>
    </w:p>
    <w:p w14:paraId="1536ED72" w14:textId="77777777"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-  участия в учениях и тренировках по гражданской обороне и защиты от чрезвычайных ситуаций. </w:t>
      </w:r>
    </w:p>
    <w:p w14:paraId="773FDAFE" w14:textId="77777777"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Основное внимание при обучении неработающего населения обращается на морально-психологическую подготовку, умелые действия в чрезвычайных ситуациях, характерных для мест его проживания, на воспитание у него чувства высокой ответственности за свою подготовку и подготовку своей семьи к защите от чрезвычайных ситуаций мирного и военного времени. </w:t>
      </w:r>
    </w:p>
    <w:p w14:paraId="67C14565" w14:textId="77777777"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Обучение осуществляется с 16 января по 31 мая. </w:t>
      </w:r>
    </w:p>
    <w:p w14:paraId="7C902F18" w14:textId="77777777"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</w:t>
      </w:r>
    </w:p>
    <w:p w14:paraId="426BB224" w14:textId="77777777"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</w:t>
      </w: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4.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Перед началом учебного года </w:t>
      </w:r>
      <w:r w:rsidR="00AF0E7E"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организаторы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консультанты проходят подготовку на двух дневном учебно-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 xml:space="preserve">методическом сборе, проводимом преподавателями курсов гражданской обороны. </w:t>
      </w:r>
    </w:p>
    <w:p w14:paraId="389DE3D3" w14:textId="77777777" w:rsidR="00AF0E7E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Для проведения занятий составляются уч</w:t>
      </w:r>
      <w:r w:rsidR="00AF0E7E"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ебные группы, состоящие из 5 - 10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человек. При формировании учебных групп необходимо учитывать возраст, состояние здоровья, уровень подготовки обучаемых по вопросам ГО и ЧС, в каждой из</w:t>
      </w:r>
      <w:r w:rsidR="00AF0E7E"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них назначается старший группы.</w:t>
      </w:r>
    </w:p>
    <w:p w14:paraId="1C39D9D7" w14:textId="77777777"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Основными формами занятий являются: </w:t>
      </w:r>
    </w:p>
    <w:p w14:paraId="7266CBD1" w14:textId="77777777"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практические занятия; </w:t>
      </w:r>
    </w:p>
    <w:p w14:paraId="6CA61266" w14:textId="77777777"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беседы, викторины; </w:t>
      </w:r>
    </w:p>
    <w:p w14:paraId="3A1CCE76" w14:textId="77777777"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 уроки вопросов и ответов; </w:t>
      </w:r>
    </w:p>
    <w:p w14:paraId="7E2964FF" w14:textId="77777777"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игры, дискуссии; </w:t>
      </w:r>
    </w:p>
    <w:p w14:paraId="15148C91" w14:textId="77777777"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встречи с участниками ликвидации последствий ЧС, руководящим составом и ветеранами ГО; </w:t>
      </w:r>
    </w:p>
    <w:p w14:paraId="506148F4" w14:textId="77777777"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просмотр видеоматериалов, прослушивание аудиозаписей. </w:t>
      </w:r>
    </w:p>
    <w:p w14:paraId="3F388DE9" w14:textId="77777777"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Продолжительность занятий одной группы, как правило, </w:t>
      </w:r>
      <w:r w:rsidRPr="00ED3676">
        <w:rPr>
          <w:rFonts w:ascii="Times New Roman" w:eastAsia="Times New Roman" w:hAnsi="Times New Roman" w:cs="Times New Roman"/>
          <w:w w:val="92"/>
          <w:sz w:val="28"/>
          <w:szCs w:val="28"/>
          <w:lang w:eastAsia="ru-RU"/>
        </w:rPr>
        <w:t xml:space="preserve">1-2 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часа в день (учебный час </w:t>
      </w:r>
      <w:r w:rsidRPr="00ED3676">
        <w:rPr>
          <w:rFonts w:ascii="Times New Roman" w:eastAsia="Times New Roman" w:hAnsi="Times New Roman" w:cs="Times New Roman"/>
          <w:w w:val="92"/>
          <w:sz w:val="28"/>
          <w:szCs w:val="28"/>
          <w:lang w:eastAsia="ru-RU"/>
        </w:rPr>
        <w:t xml:space="preserve">- 45 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мин.). </w:t>
      </w:r>
    </w:p>
    <w:p w14:paraId="77A8F23E" w14:textId="77777777"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Для проведения занятий по наиболее сложным темам могут привлекаться специалисты жилищно-эксплуатационных органов, консультанты из числа активистов ГО, прошедших подготовку в специальных учебных заведениях, специалисты органов здравоохранения. При проведении практических занятий, 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тренировок привлекаются штатные работники органов отдела по делам ГО и ЧС муниципального района Ставропольский и преподаватели курсов ГО. </w:t>
      </w:r>
    </w:p>
    <w:p w14:paraId="2762231F" w14:textId="77777777"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Итоговые занятия проводятся с целью повторения и закрепления, полученных в ходе обучения знаний и практических навыков, а также определения степени усвоения обучаемыми учебного материала. Проверяются практические действия обучаемых в выполнении нормативов. Оценки выставляются по каждому нормативу и общая оценка за их выполнение. </w:t>
      </w:r>
    </w:p>
    <w:p w14:paraId="7AEA13A1" w14:textId="77777777"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Обучаемые, достигшие пенсионного возраста и инвалиды, выполняют нормативы без учета времени. Главное в этом случае - соблюдение условий его выполнения и правил техники безопасности. </w:t>
      </w:r>
    </w:p>
    <w:p w14:paraId="0100109C" w14:textId="77777777"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7A89F3BB" w14:textId="77777777"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w w:val="106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w w:val="106"/>
          <w:sz w:val="28"/>
          <w:szCs w:val="28"/>
          <w:lang w:eastAsia="ru-RU"/>
        </w:rPr>
        <w:t xml:space="preserve">                                                    </w:t>
      </w:r>
      <w:r w:rsidRPr="00ED3676">
        <w:rPr>
          <w:rFonts w:ascii="Times New Roman" w:eastAsia="Times New Roman" w:hAnsi="Times New Roman" w:cs="Times New Roman"/>
          <w:b/>
          <w:w w:val="106"/>
          <w:sz w:val="28"/>
          <w:szCs w:val="28"/>
          <w:lang w:eastAsia="ru-RU"/>
        </w:rPr>
        <w:t xml:space="preserve">Содержание тем. </w:t>
      </w:r>
    </w:p>
    <w:p w14:paraId="19583C95" w14:textId="77777777"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w w:val="106"/>
          <w:sz w:val="28"/>
          <w:szCs w:val="28"/>
          <w:lang w:eastAsia="ru-RU"/>
        </w:rPr>
        <w:t xml:space="preserve">            </w:t>
      </w: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Тема 1. «Оповещение о чрезвычайных ситуациях. Действия населения по предупредительному сигналу “Внимание всем!” к речевым информациям управления по делам гражданской обороны и чрезвычайным ситуациям».</w:t>
      </w:r>
    </w:p>
    <w:p w14:paraId="6918D181" w14:textId="77777777"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napToGrid w:val="0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napToGrid w:val="0"/>
          <w:sz w:val="28"/>
          <w:szCs w:val="28"/>
          <w:lang w:eastAsia="ru-RU"/>
        </w:rPr>
        <w:t>Порядок оповещения о стихийных бедствиях, об угрозе аварии или ее возникновения, а также об угрозе или нападении противника. Варианты речевых информации при авариях на химически опасных объектах, наводнениях.</w:t>
      </w:r>
    </w:p>
    <w:p w14:paraId="782A3699" w14:textId="77777777"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napToGrid w:val="0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napToGrid w:val="0"/>
          <w:sz w:val="28"/>
          <w:szCs w:val="28"/>
          <w:lang w:eastAsia="ru-RU"/>
        </w:rPr>
        <w:t>Отработка практических действий по сигналу “Внимание всем!” при нахождении дома, на улице, в общественном месте и городском транспорте.</w:t>
      </w:r>
    </w:p>
    <w:p w14:paraId="067D8BA3" w14:textId="77777777"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</w:t>
      </w: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Тема 2. «Действия населения при стихийных бедствиях, авариях и катастрофах». </w:t>
      </w:r>
    </w:p>
    <w:p w14:paraId="1962B007" w14:textId="77777777"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Виды стихийных бедствий и их краткая характеристика. Лесные, торфяные, полевые пожары, ураганы, наводнения, снежные заносы и обледенения.</w:t>
      </w:r>
    </w:p>
    <w:p w14:paraId="7A07BEC7" w14:textId="77777777"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Понятие о спасательных и других неотложных работах по ликвидации последствий стихийных бедствий, аварий и катастроф.</w:t>
      </w:r>
    </w:p>
    <w:p w14:paraId="162EC804" w14:textId="77777777"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Обязанности населения по обеспечению успешного проведения спасательных работ.</w:t>
      </w:r>
    </w:p>
    <w:p w14:paraId="1BBBEE56" w14:textId="77777777"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Особенности ведения спасательных работ при ликвидации последствий чрезвычайных ситуаций на транспорте, в районах добычи, хранения и переработки нефти, нефтепродуктов и газа.</w:t>
      </w:r>
    </w:p>
    <w:p w14:paraId="13B32B84" w14:textId="77777777"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Меры безопасности при выполнении спасательных работ.</w:t>
      </w:r>
    </w:p>
    <w:p w14:paraId="5B992B5C" w14:textId="77777777"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</w:t>
      </w: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Тема 3. «Радиационное загрязнение местности. Действия населения в зонах радиоактивного загрязнения». </w:t>
      </w:r>
    </w:p>
    <w:p w14:paraId="1E216268" w14:textId="77777777"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Характеристика зон радиоактивного загрязнения. Порядок действий и правила поведения людей в зонах загрязнения. Правила поведения в зонах умеренного, сильного и опасного загрязнения.</w:t>
      </w:r>
    </w:p>
    <w:p w14:paraId="01C8FE89" w14:textId="77777777"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Режим радиационной защиты. Использование средств коллективной и индивидуальной защиты в зонах радиоактивного загрязнения.</w:t>
      </w:r>
    </w:p>
    <w:p w14:paraId="16D97D94" w14:textId="77777777"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Применение радиозащитных средств из аптечки индивидуальной  </w:t>
      </w:r>
    </w:p>
    <w:p w14:paraId="30B345E6" w14:textId="77777777"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(АИ-2).</w:t>
      </w:r>
    </w:p>
    <w:p w14:paraId="688D5CB2" w14:textId="77777777"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Правила приема пищи в зонах радиоактивного загрязнения. Эвакуация населения из опасных зон.</w:t>
      </w:r>
    </w:p>
    <w:p w14:paraId="122A1832" w14:textId="77777777"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Понятие о дозах облучения, уровнях загрязнения различных поверхностей и объектов (тела человека, одежды, техники, местности, поверхности животных), продуктов питания, фуража и воды.</w:t>
      </w:r>
    </w:p>
    <w:p w14:paraId="73EEEF7B" w14:textId="77777777"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Источники облучения населения и загрязнения местности при авариях на АЭС и других радиационно-опасных объектах. Доза облучения. Единица измерения поглощенной дозы облучения. Степени лучевой болезни.</w:t>
      </w:r>
    </w:p>
    <w:p w14:paraId="3066402A" w14:textId="77777777"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Степени загрязнения различных поверхностей и объектов (тела человека, одежды, техники, местности, поверхности животных), продуктов питания, фуража и воды.</w:t>
      </w:r>
    </w:p>
    <w:p w14:paraId="5DB8561C" w14:textId="77777777"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Характеристика зон радиоактивного загрязнения. Порядок действий и правила поведения людей в зонах загрязнения. Правила поведения в зонах умеренного, сильного и опасного загрязнения.</w:t>
      </w:r>
    </w:p>
    <w:p w14:paraId="03CC5B9F" w14:textId="77777777"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     Тема № 4 «</w:t>
      </w:r>
      <w:proofErr w:type="spellStart"/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Аварийно</w:t>
      </w:r>
      <w:proofErr w:type="spellEnd"/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химически опасные вещества (АХОВ) (аммиак, хлор, ртуть). Действия населения в зоне химического заражения».</w:t>
      </w:r>
    </w:p>
    <w:p w14:paraId="51E3A85F" w14:textId="77777777"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w w:val="105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ED3676">
        <w:rPr>
          <w:rFonts w:ascii="Times New Roman" w:eastAsia="Times New Roman" w:hAnsi="Times New Roman" w:cs="Times New Roman"/>
          <w:w w:val="105"/>
          <w:sz w:val="28"/>
          <w:szCs w:val="28"/>
          <w:lang w:eastAsia="ru-RU"/>
        </w:rPr>
        <w:t xml:space="preserve">Потенциально опасные объекты экономики области, города, района. Краткая характеристика АХОВ (хлор, аммиак, сероводород, ртуть и др.), основные свойства, их воздействие на организм человека. </w:t>
      </w:r>
    </w:p>
    <w:p w14:paraId="25BF1489" w14:textId="77777777"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w w:val="105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i/>
          <w:iCs/>
          <w:w w:val="105"/>
          <w:sz w:val="28"/>
          <w:szCs w:val="28"/>
          <w:lang w:eastAsia="ru-RU"/>
        </w:rPr>
        <w:t xml:space="preserve">           </w:t>
      </w:r>
      <w:r w:rsidRPr="00ED3676">
        <w:rPr>
          <w:rFonts w:ascii="Times New Roman" w:eastAsia="Times New Roman" w:hAnsi="Times New Roman" w:cs="Times New Roman"/>
          <w:w w:val="105"/>
          <w:sz w:val="28"/>
          <w:szCs w:val="28"/>
          <w:lang w:eastAsia="ru-RU"/>
        </w:rPr>
        <w:t xml:space="preserve">Средства защиты, неотложная помощь при поражении АХОВ. Предельно допустимые и поражающие концентрации. Способы защиты населения от АХОВ. </w:t>
      </w:r>
    </w:p>
    <w:p w14:paraId="2E83A54F" w14:textId="77777777" w:rsidR="002653D2" w:rsidRPr="00ED3676" w:rsidRDefault="002653D2" w:rsidP="002653D2">
      <w:pPr>
        <w:widowControl w:val="0"/>
        <w:autoSpaceDE w:val="0"/>
        <w:autoSpaceDN w:val="0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b/>
          <w:snapToGrid w:val="0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snapToGrid w:val="0"/>
          <w:sz w:val="28"/>
          <w:szCs w:val="28"/>
          <w:lang w:eastAsia="ru-RU"/>
        </w:rPr>
        <w:t>Тема 5. «Средства коллективной и индивидуальной защиты населения».</w:t>
      </w:r>
    </w:p>
    <w:p w14:paraId="0B69A3DD" w14:textId="77777777"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Основные элементы убежища. Противорадиационные укрытия простейшего типа.</w:t>
      </w:r>
    </w:p>
    <w:p w14:paraId="6EC018CB" w14:textId="77777777"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Назначение, устройство и подбор фильтрующих противогазов, респираторов правила пользования ими. Противогазы ГП-5, ГП-7. Простейшие средства защиты органов дыхания и кожи, их защитные свойства, порядок изготовления и пользования.</w:t>
      </w:r>
    </w:p>
    <w:p w14:paraId="5A8416D6" w14:textId="77777777"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Правила хранения СИЗ, выдачи, подгонки, пользования.</w:t>
      </w:r>
    </w:p>
    <w:p w14:paraId="186CE995" w14:textId="77777777"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Тема 6. «Порядок заполнения защитных сооружений и пребывания в них. Порядок эвакуации из защитных сооружений». </w:t>
      </w:r>
    </w:p>
    <w:p w14:paraId="2549CACD" w14:textId="77777777"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Соблюдение в защитных сооружениях установленного режима и порядка. Выполнение распоряжений коменданта (старшего) и дежурных по убежищу или укрытию.</w:t>
      </w:r>
    </w:p>
    <w:p w14:paraId="1AF5F3DD" w14:textId="77777777"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Порядок приема пищи в защитных сооружениях. Порядок выхода из убежищ или укрытий на зараженную поверхность.</w:t>
      </w:r>
    </w:p>
    <w:p w14:paraId="68993382" w14:textId="77777777"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Особенности использования защитных сооружений при авариях химически опасных объектах.</w:t>
      </w:r>
    </w:p>
    <w:p w14:paraId="5859F457" w14:textId="77777777"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Тема 7. «Повышение защитных свойств дома (квартиры) от проникновения радиационной пыли и ядовитых веществ».</w:t>
      </w:r>
    </w:p>
    <w:p w14:paraId="0DFF9FF3" w14:textId="77777777"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Обеспечение своевременного получения сигналов, команд, распоряжений административных органов, управлений по делам ГОЧС.</w:t>
      </w:r>
    </w:p>
    <w:p w14:paraId="22A7E7CC" w14:textId="77777777"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Проведение работ по защите от проникновения радиоактивной пыли и аэрозолей. Заделывание щелей в дверях и окнах, установка уплотнителей. Усиление защитных свойств помещений от радиоактивных излучений и АХОВ. Заделывание оконных проемов. Подготовка квартиры в противопожарном отношении.</w:t>
      </w:r>
    </w:p>
    <w:p w14:paraId="1E7451A2" w14:textId="77777777"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Тема 8. «Защита населения путем эвакуации». </w:t>
      </w:r>
    </w:p>
    <w:p w14:paraId="6F6C6321" w14:textId="77777777"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Эвакуация, ее цели. Принципы и способы эвакуации. Эвакуационные органы. Отработка порядка оповещения о начале эвакуации.</w:t>
      </w:r>
    </w:p>
    <w:p w14:paraId="2C23DA6E" w14:textId="77777777"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Подготовка людей к следованию в загородную зону: подготовка вещей, документов, продуктов питания и воды. Работы, которые необходимо выполнить в квартире (доме) перед убытием. Знакомство со сборным эвакуационным пунктом (СЭП) и порядком его работы.</w:t>
      </w:r>
    </w:p>
    <w:p w14:paraId="767F8819" w14:textId="77777777"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Особенности эвакуации комбинированным способом. Построение пеших колонн. Правила поведения на маршруте движения и приемном эвакуационном пункте. Защита людей и медицинское обеспечение в ходе эвакуации, расселение и 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трудоустройство в местах размещения. Экстренная эвакуация, порядок ее проведения.</w:t>
      </w:r>
    </w:p>
    <w:p w14:paraId="159514A1" w14:textId="77777777"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Тема 9.  «Выполнение противопожарных мероприятий. Локализация и тушение пожаров».</w:t>
      </w:r>
    </w:p>
    <w:p w14:paraId="13452D8C" w14:textId="77777777"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Противопожарные профилактические мероприятия в доме (квартире), жилом секторе и на производстве. Создание запасов огнетушащих средств (воды, песка, огнетушителей). Уменьшение возможности возникновения пожаров во дворах. Тренировка в обращении с огнетушителями. Соблюдение правил обращения с электронагревательными приборами, газовыми и электрическими плитами.</w:t>
      </w:r>
    </w:p>
    <w:p w14:paraId="5FF10B28" w14:textId="77777777"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Локализация и тушение пожаров. Создание противопожарных полос.</w:t>
      </w:r>
    </w:p>
    <w:p w14:paraId="3D45D952" w14:textId="77777777"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Взаимодействие при тушении пожаров с привлекаемыми силами и средствами противопожарных отрядов, а также отрядами ликвидации последствий чрезвычайных ситуаций.</w:t>
      </w:r>
    </w:p>
    <w:p w14:paraId="3BAEE5D2" w14:textId="77777777"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Тема 10. «Медицинские средства индивидуальной защиты населения».</w:t>
      </w:r>
    </w:p>
    <w:p w14:paraId="3FB38A9F" w14:textId="77777777"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Индивидуальный перевязочный пакет. Его назначение, порядок вскрытия и правила пользования. Практическая работа с перевязочным пакетом.</w:t>
      </w:r>
    </w:p>
    <w:p w14:paraId="65D9CDBA" w14:textId="77777777"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Аптечка индивидуальная (АИ-2). Содержание аптечки. Предназначение и порядок применения в зонах радиоактивного загрязнения, химического и бактериологического заражения. Практическая работа с аптечкой.</w:t>
      </w:r>
    </w:p>
    <w:p w14:paraId="6FB63BD9" w14:textId="77777777"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Индивидуальный противохимический пакет (ИПП-8, ИПП-10). Его назначение и порядок пользования им. Практическая работа с индивидуальным противохимическим пакетом. Использование подручных средств при отсутствии ИПП-8.</w:t>
      </w:r>
    </w:p>
    <w:p w14:paraId="3D22E786" w14:textId="77777777"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Организация хранения и выдачи медицинских средств индивидуальной защиты.</w:t>
      </w:r>
    </w:p>
    <w:p w14:paraId="7F18C489" w14:textId="77777777"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Тема 11. «Оказание само- и взаимопомощи при ранениях, кровотечениях, переломах, ожогах. Основы ухода за больными».</w:t>
      </w:r>
    </w:p>
    <w:p w14:paraId="7438B932" w14:textId="77777777"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Первая помощь при ранениях и кровотечениях. Приемы и способы остановки кровотечения. Применение табельных и подручных средств. Правила и приемы наложения повязок на раны и обожженные участки тела при помощи индивидуального перевязочного пакета, бинтов, марли и подручного материала.</w:t>
      </w:r>
    </w:p>
    <w:p w14:paraId="3F25B610" w14:textId="77777777"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Помощь при переломах, ушибах и вывихах. Приемы и способы обеспечения иммобилизации (достижения неподвижности суставов и т.д.) с применением табельных, подручных средств.</w:t>
      </w:r>
    </w:p>
    <w:p w14:paraId="24C66A3E" w14:textId="77777777"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Помощь при ожогах и обморожениях. Ожоги от светового излучения. Оказание помощи при шоке, обмороке, поражении электрическим током, тепловом и солнечном ударах. Помощь утопающему. Способы проведения искусственного дыхания и непрямого массажа сердца.</w:t>
      </w:r>
    </w:p>
    <w:p w14:paraId="6AE68B9C" w14:textId="77777777"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Основы ухода за больными.</w:t>
      </w:r>
    </w:p>
    <w:p w14:paraId="2986DDA1" w14:textId="77777777"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Тема 12. «Особенности защиты детей. Обязанности взрослого населения по ее организации». </w:t>
      </w:r>
    </w:p>
    <w:p w14:paraId="35F12A01" w14:textId="77777777"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Защита детей при нахождении их дома, на улице, в учебном заведении и в детском дошкольном учреждении.</w:t>
      </w:r>
    </w:p>
    <w:p w14:paraId="7FE52AE5" w14:textId="77777777"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Особенности размещения детей в убежищах и укрытиях. Эвакуация детей из населенных пунктов, организация посадки на транспорт, правила поведения в пути и в местах размещения.</w:t>
      </w:r>
    </w:p>
    <w:p w14:paraId="15AB9EC9" w14:textId="77777777"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Особенности устройства детских противогазов (ПЦФ-7, ПДФ-Ш, ПДФ-Ш2, ПДФ2-Д) и камеры защитной детской (КЗД). Подбор и подготовка маски противогаза на ребенка.</w:t>
      </w:r>
    </w:p>
    <w:p w14:paraId="73F747C7" w14:textId="77777777"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Надевание противогаза, респиратора, </w:t>
      </w:r>
      <w:proofErr w:type="spellStart"/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противопыльной</w:t>
      </w:r>
      <w:proofErr w:type="spellEnd"/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тканевой маски и ватно-марлевой повязки на ребенка.</w:t>
      </w:r>
    </w:p>
    <w:p w14:paraId="7089976C" w14:textId="77777777"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Особенности применения аптечки индивидуальной (АИ-2) и индивидуального противохимического пакета (ИПП-8) для защиты детей.</w:t>
      </w:r>
    </w:p>
    <w:p w14:paraId="69830D6E" w14:textId="77777777"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Особенности защиты детей при действиях по сигналу оповещения о чрезвычайных ситуациях и в очагах поражения (зонах заражения). Отыскание детей в горящих и задымленных зданиях.</w:t>
      </w:r>
    </w:p>
    <w:p w14:paraId="63A73742" w14:textId="77777777"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Тема 13. «Защита продуктов питания и воды от заражения радиоактивными, отравляющими веществами и бактериальными средствами».</w:t>
      </w:r>
    </w:p>
    <w:p w14:paraId="20FFDA50" w14:textId="77777777"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Защита продуктов питания и воды в домашних условиях. Практическое выполнение работ по защите хлеба и кондитерских изделий, крупы и вермишели, мяса и овощей. Использование металлической и стеклянной посуды, полиэтиленовых пленок и клеенки, картонной и деревянной тары.</w:t>
      </w:r>
    </w:p>
    <w:p w14:paraId="1266E1CB" w14:textId="77777777"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Места и порядок хранения продуктов в сельскохозяйственной местности. Защита фуража для животных в поле и на фермах. Защита воды от заражения в сельских условиях. Порядок проведения работ по подготовке шахтного колодца к защите от радиоактивных, отравляющих веществ и различного вида бактерий.</w:t>
      </w:r>
    </w:p>
    <w:p w14:paraId="0FF0DB1A" w14:textId="77777777"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Создание запасов воды и порядок ее хранения. Нормы расхода воды и человека в день для приготовления пищи, питья и санитарно-гигиенических мероприятий.</w:t>
      </w:r>
    </w:p>
    <w:p w14:paraId="26122A52" w14:textId="77777777"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21EE5645" w14:textId="77777777"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4F705DAC" w14:textId="77777777"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24C669B3" w14:textId="77777777"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6AD1C62D" w14:textId="77777777"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0CAC9780" w14:textId="77777777"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543CB362" w14:textId="77777777"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37BAA50C" w14:textId="77777777"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0E5A8D29" w14:textId="77777777"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42E62287" w14:textId="77777777"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11C77D92" w14:textId="77777777"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2D290C6D" w14:textId="77777777"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1ACE88E4" w14:textId="77777777"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00665DC3" w14:textId="77777777"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7227A787" w14:textId="77777777"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7652CDE4" w14:textId="77777777"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61B1A8F9" w14:textId="77777777"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77AC501D" w14:textId="77777777"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288A6BD0" w14:textId="77777777"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6156C707" w14:textId="77777777"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591E47C9" w14:textId="77777777" w:rsidR="002653D2" w:rsidRPr="002653D2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79B4C79A" w14:textId="77777777" w:rsidR="002653D2" w:rsidRPr="002653D2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275A5A21" w14:textId="77777777" w:rsidR="002653D2" w:rsidRPr="002653D2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14:paraId="50406F24" w14:textId="77777777" w:rsidR="00EE56DF" w:rsidRDefault="00EE56DF"/>
    <w:sectPr w:rsidR="00EE56DF" w:rsidSect="002653D2">
      <w:pgSz w:w="11906" w:h="16838" w:code="9"/>
      <w:pgMar w:top="426" w:right="737" w:bottom="426" w:left="993" w:header="709" w:footer="709" w:gutter="0"/>
      <w:cols w:space="708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933912"/>
    <w:multiLevelType w:val="hybridMultilevel"/>
    <w:tmpl w:val="378A3AE2"/>
    <w:lvl w:ilvl="0" w:tplc="DC065402">
      <w:start w:val="1"/>
      <w:numFmt w:val="decimal"/>
      <w:lvlText w:val="%1."/>
      <w:lvlJc w:val="left"/>
      <w:pPr>
        <w:tabs>
          <w:tab w:val="num" w:pos="3540"/>
        </w:tabs>
        <w:ind w:left="3540" w:hanging="360"/>
      </w:pPr>
      <w:rPr>
        <w:rFonts w:hint="default"/>
        <w:w w:val="71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4260"/>
        </w:tabs>
        <w:ind w:left="426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4980"/>
        </w:tabs>
        <w:ind w:left="498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5700"/>
        </w:tabs>
        <w:ind w:left="570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6420"/>
        </w:tabs>
        <w:ind w:left="642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7140"/>
        </w:tabs>
        <w:ind w:left="714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7860"/>
        </w:tabs>
        <w:ind w:left="786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8580"/>
        </w:tabs>
        <w:ind w:left="858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9300"/>
        </w:tabs>
        <w:ind w:left="9300" w:hanging="180"/>
      </w:pPr>
    </w:lvl>
  </w:abstractNum>
  <w:abstractNum w:abstractNumId="1" w15:restartNumberingAfterBreak="0">
    <w:nsid w:val="43DC0C81"/>
    <w:multiLevelType w:val="hybridMultilevel"/>
    <w:tmpl w:val="8DF44DFE"/>
    <w:lvl w:ilvl="0" w:tplc="8AEAB38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420521368">
    <w:abstractNumId w:val="0"/>
  </w:num>
  <w:num w:numId="2" w16cid:durableId="251858369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40874"/>
    <w:rsid w:val="00140849"/>
    <w:rsid w:val="00140874"/>
    <w:rsid w:val="00212108"/>
    <w:rsid w:val="00222383"/>
    <w:rsid w:val="002653D2"/>
    <w:rsid w:val="005E6C5B"/>
    <w:rsid w:val="006B410D"/>
    <w:rsid w:val="0070330C"/>
    <w:rsid w:val="008E704E"/>
    <w:rsid w:val="00AF0E7E"/>
    <w:rsid w:val="00D72B3E"/>
    <w:rsid w:val="00ED3676"/>
    <w:rsid w:val="00EE56DF"/>
    <w:rsid w:val="00F553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08F67075"/>
  <w15:chartTrackingRefBased/>
  <w15:docId w15:val="{29AA8956-1471-477A-97E9-3B759BC432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6B410D"/>
    <w:rPr>
      <w:color w:val="0563C1" w:themeColor="hyperlink"/>
      <w:u w:val="single"/>
    </w:rPr>
  </w:style>
  <w:style w:type="character" w:styleId="a4">
    <w:name w:val="Unresolved Mention"/>
    <w:basedOn w:val="a0"/>
    <w:uiPriority w:val="99"/>
    <w:semiHidden/>
    <w:unhideWhenUsed/>
    <w:rsid w:val="006B410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13</Pages>
  <Words>4467</Words>
  <Characters>25464</Characters>
  <Application>Microsoft Office Word</Application>
  <DocSecurity>0</DocSecurity>
  <Lines>212</Lines>
  <Paragraphs>59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29872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2</cp:revision>
  <cp:lastPrinted>2023-01-13T10:19:00Z</cp:lastPrinted>
  <dcterms:created xsi:type="dcterms:W3CDTF">2023-01-13T10:24:00Z</dcterms:created>
  <dcterms:modified xsi:type="dcterms:W3CDTF">2023-01-13T10:24:00Z</dcterms:modified>
</cp:coreProperties>
</file>