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E19" w:rsidRDefault="00967E19" w:rsidP="00967E19">
      <w:pPr>
        <w:autoSpaceDE w:val="0"/>
        <w:spacing w:after="0"/>
      </w:pPr>
      <w:r>
        <w:rPr>
          <w:b/>
        </w:rPr>
        <w:t xml:space="preserve">                                                                                   </w:t>
      </w:r>
      <w:r>
        <w:rPr>
          <w:noProof/>
        </w:rPr>
        <w:drawing>
          <wp:inline distT="0" distB="0" distL="0" distR="0" wp14:anchorId="412BA18C" wp14:editId="41E147CF">
            <wp:extent cx="657225" cy="5334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533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7E19" w:rsidRDefault="00967E19" w:rsidP="00967E19">
      <w:pPr>
        <w:autoSpaceDE w:val="0"/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967E19" w:rsidRDefault="00967E19" w:rsidP="00967E19">
      <w:pPr>
        <w:autoSpaceDE w:val="0"/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967E19" w:rsidRDefault="00967E19" w:rsidP="00967E19">
      <w:pPr>
        <w:autoSpaceDE w:val="0"/>
        <w:spacing w:after="0"/>
        <w:jc w:val="center"/>
        <w:rPr>
          <w:sz w:val="16"/>
          <w:szCs w:val="16"/>
        </w:rPr>
      </w:pPr>
    </w:p>
    <w:p w:rsidR="00967E19" w:rsidRDefault="00967E19" w:rsidP="00967E1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АДМИНИСТРАЦИЯ СЕЛЬСКОГО ПОСЕЛЕНИЯ ЖИГУЛИ</w:t>
      </w:r>
    </w:p>
    <w:p w:rsidR="00967E19" w:rsidRDefault="00967E19" w:rsidP="00967E1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МУНИЦИПАЛЬНОГО РАЙОНА СТАВРОПОЛЬСКИЙ</w:t>
      </w:r>
    </w:p>
    <w:p w:rsidR="00967E19" w:rsidRDefault="00967E19" w:rsidP="00967E1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САМАРСКОЙ ОБЛАСТИ</w:t>
      </w:r>
    </w:p>
    <w:p w:rsidR="00967E19" w:rsidRDefault="00967E19" w:rsidP="00967E1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967E19" w:rsidRDefault="00967E19" w:rsidP="00967E19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:rsidR="00967E19" w:rsidRDefault="00A2105E" w:rsidP="00967E1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bookmarkStart w:id="0" w:name="_GoBack"/>
      <w:bookmarkEnd w:id="0"/>
      <w:r>
        <w:rPr>
          <w:b/>
          <w:sz w:val="24"/>
          <w:szCs w:val="24"/>
        </w:rPr>
        <w:t xml:space="preserve"> ____</w:t>
      </w:r>
      <w:proofErr w:type="gramStart"/>
      <w:r>
        <w:rPr>
          <w:b/>
          <w:sz w:val="24"/>
          <w:szCs w:val="24"/>
        </w:rPr>
        <w:t>_  2018</w:t>
      </w:r>
      <w:proofErr w:type="gramEnd"/>
      <w:r w:rsidR="00967E19">
        <w:rPr>
          <w:b/>
          <w:sz w:val="24"/>
          <w:szCs w:val="24"/>
        </w:rPr>
        <w:t xml:space="preserve"> года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   № </w:t>
      </w:r>
    </w:p>
    <w:p w:rsidR="00967E19" w:rsidRDefault="00967E19" w:rsidP="00967E19">
      <w:pPr>
        <w:autoSpaceDE w:val="0"/>
        <w:spacing w:after="0"/>
        <w:rPr>
          <w:rFonts w:cs="Calibri"/>
          <w:b/>
        </w:rPr>
      </w:pPr>
      <w:r>
        <w:rPr>
          <w:rFonts w:cs="Calibri"/>
          <w:b/>
        </w:rPr>
        <w:t xml:space="preserve"> </w:t>
      </w:r>
    </w:p>
    <w:p w:rsidR="00967E19" w:rsidRDefault="00967E19" w:rsidP="00967E1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«Об установлении отдельных расходных обязательств сельского поселения Жигули муниципального района Ставропольский Самарской области» </w:t>
      </w:r>
    </w:p>
    <w:p w:rsidR="00967E19" w:rsidRDefault="00967E19" w:rsidP="00967E19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Жигули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Жигули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Жигули  муниципального района Ставропольский Самарской области постановляет:</w:t>
      </w:r>
    </w:p>
    <w:p w:rsidR="00967E19" w:rsidRDefault="00967E19" w:rsidP="00967E19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1. Установить, что к расходным обязательствам сельского поселения Жигули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Жигули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A2105E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2018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</w:p>
    <w:p w:rsidR="00967E19" w:rsidRDefault="00967E19" w:rsidP="00967E19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Жигули за счет субсидии областного бюджета в размере </w:t>
      </w:r>
      <w:r w:rsidR="00A2105E">
        <w:rPr>
          <w:rFonts w:ascii="Times New Roman" w:hAnsi="Times New Roman" w:cs="Times New Roman"/>
          <w:b/>
          <w:sz w:val="24"/>
          <w:szCs w:val="24"/>
        </w:rPr>
        <w:t>172</w:t>
      </w:r>
      <w:r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>
        <w:rPr>
          <w:rFonts w:ascii="Times New Roman" w:hAnsi="Times New Roman" w:cs="Times New Roman"/>
          <w:sz w:val="24"/>
          <w:szCs w:val="24"/>
        </w:rPr>
        <w:t>. в соответствии со сводной бюджетной росписью в пределах общего объема ассигнований, предусмотренного в бюджете сельского поселения Жигули муниципального района Ставропольский Самарской области на соответствующий финансовый год.</w:t>
      </w:r>
    </w:p>
    <w:p w:rsidR="00967E19" w:rsidRDefault="00967E19" w:rsidP="00967E19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В связи с проведением уточнений бюджета сельского поселения Жигули муниципального района Ставропольский Самарской области в течении финансового года и планового периода по Решениям Собрания Представителей сельского поселения Жигули муниципального района Ставропольский Самарской области вышеуказанная сумма может подлежать изменению.</w:t>
      </w:r>
    </w:p>
    <w:p w:rsidR="00967E19" w:rsidRDefault="00967E19" w:rsidP="00967E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4. Настоящее Постановление вступает в силу с момента его опубликования.</w:t>
      </w:r>
    </w:p>
    <w:p w:rsidR="00967E19" w:rsidRDefault="00967E19" w:rsidP="00967E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7E19" w:rsidRDefault="00967E19" w:rsidP="00967E19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</w:t>
      </w:r>
    </w:p>
    <w:p w:rsidR="00967E19" w:rsidRDefault="00967E19" w:rsidP="00967E19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А.Т. Чистяков</w:t>
      </w:r>
    </w:p>
    <w:p w:rsidR="00B56C58" w:rsidRDefault="00B56C58"/>
    <w:sectPr w:rsidR="00B56C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04D"/>
    <w:rsid w:val="008B004D"/>
    <w:rsid w:val="00967E19"/>
    <w:rsid w:val="00A2105E"/>
    <w:rsid w:val="00B56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166757-922D-45D2-88D9-25D2A9A11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7E19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967E1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967E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67E19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2017-03-28T09:15:00Z</cp:lastPrinted>
  <dcterms:created xsi:type="dcterms:W3CDTF">2017-03-28T09:14:00Z</dcterms:created>
  <dcterms:modified xsi:type="dcterms:W3CDTF">2018-02-08T06:15:00Z</dcterms:modified>
</cp:coreProperties>
</file>